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0D57F" w14:textId="77777777" w:rsidR="00BE2E2C" w:rsidRDefault="00BE2E2C" w:rsidP="00BE2E2C">
      <w:pPr>
        <w:spacing w:after="0" w:line="240" w:lineRule="auto"/>
      </w:pPr>
    </w:p>
    <w:p w14:paraId="2EFB40A8" w14:textId="77777777" w:rsidR="00F20D8A" w:rsidRPr="00F20D8A" w:rsidRDefault="00F20D8A" w:rsidP="00BE2E2C">
      <w:pPr>
        <w:spacing w:after="0" w:line="240" w:lineRule="auto"/>
        <w:jc w:val="center"/>
        <w:rPr>
          <w:rFonts w:ascii="Arial" w:hAnsi="Arial" w:cs="Arial"/>
          <w:b/>
          <w:sz w:val="24"/>
          <w:szCs w:val="24"/>
        </w:rPr>
      </w:pPr>
      <w:r w:rsidRPr="00F20D8A">
        <w:rPr>
          <w:rFonts w:ascii="Arial" w:hAnsi="Arial" w:cs="Arial"/>
          <w:b/>
          <w:sz w:val="24"/>
          <w:szCs w:val="24"/>
        </w:rPr>
        <w:t>Minutes of the Corporation Meeting</w:t>
      </w:r>
    </w:p>
    <w:p w14:paraId="77EC2680" w14:textId="77777777" w:rsidR="00F20D8A" w:rsidRPr="00F20D8A" w:rsidRDefault="00F20D8A" w:rsidP="00F20D8A">
      <w:pPr>
        <w:spacing w:after="0" w:line="240" w:lineRule="auto"/>
        <w:jc w:val="center"/>
        <w:rPr>
          <w:rFonts w:ascii="Arial" w:hAnsi="Arial" w:cs="Arial"/>
          <w:b/>
          <w:sz w:val="24"/>
          <w:szCs w:val="24"/>
        </w:rPr>
      </w:pPr>
      <w:r w:rsidRPr="00F20D8A">
        <w:rPr>
          <w:rFonts w:ascii="Arial" w:hAnsi="Arial" w:cs="Arial"/>
          <w:b/>
          <w:sz w:val="24"/>
          <w:szCs w:val="24"/>
        </w:rPr>
        <w:t>Wednesday 11 December 2019</w:t>
      </w:r>
    </w:p>
    <w:p w14:paraId="398DE28E" w14:textId="77777777" w:rsidR="00F20D8A" w:rsidRPr="00F20D8A" w:rsidRDefault="00F20D8A" w:rsidP="00F20D8A">
      <w:pPr>
        <w:spacing w:after="0" w:line="240" w:lineRule="auto"/>
        <w:jc w:val="center"/>
        <w:rPr>
          <w:rFonts w:ascii="Arial" w:hAnsi="Arial" w:cs="Arial"/>
          <w:b/>
          <w:sz w:val="24"/>
          <w:szCs w:val="24"/>
        </w:rPr>
      </w:pPr>
      <w:r w:rsidRPr="00F20D8A">
        <w:rPr>
          <w:rFonts w:ascii="Arial" w:hAnsi="Arial" w:cs="Arial"/>
          <w:b/>
          <w:sz w:val="24"/>
          <w:szCs w:val="24"/>
        </w:rPr>
        <w:t>Tower Board Room, Bedford</w:t>
      </w:r>
    </w:p>
    <w:p w14:paraId="1339245A" w14:textId="77777777" w:rsidR="00F20D8A" w:rsidRDefault="00F20D8A" w:rsidP="00BE2E2C">
      <w:pPr>
        <w:spacing w:after="0" w:line="240" w:lineRule="auto"/>
      </w:pPr>
    </w:p>
    <w:tbl>
      <w:tblPr>
        <w:tblW w:w="0" w:type="auto"/>
        <w:tblLayout w:type="fixed"/>
        <w:tblLook w:val="0000" w:firstRow="0" w:lastRow="0" w:firstColumn="0" w:lastColumn="0" w:noHBand="0" w:noVBand="0"/>
      </w:tblPr>
      <w:tblGrid>
        <w:gridCol w:w="1951"/>
        <w:gridCol w:w="3260"/>
        <w:gridCol w:w="2552"/>
        <w:gridCol w:w="1417"/>
      </w:tblGrid>
      <w:tr w:rsidR="00F20D8A" w:rsidRPr="00F20D8A" w14:paraId="0F36A56E" w14:textId="77777777" w:rsidTr="009D50AF">
        <w:tc>
          <w:tcPr>
            <w:tcW w:w="1951" w:type="dxa"/>
          </w:tcPr>
          <w:p w14:paraId="12343E1B" w14:textId="77777777" w:rsidR="00F20D8A" w:rsidRPr="00F20D8A" w:rsidRDefault="00F20D8A" w:rsidP="00F20D8A">
            <w:pPr>
              <w:spacing w:after="0" w:line="240" w:lineRule="auto"/>
              <w:rPr>
                <w:rFonts w:ascii="Arial" w:eastAsia="Times New Roman" w:hAnsi="Arial" w:cs="Arial"/>
                <w:b/>
                <w:sz w:val="24"/>
                <w:szCs w:val="20"/>
                <w:lang w:eastAsia="en-GB"/>
              </w:rPr>
            </w:pPr>
            <w:r w:rsidRPr="00F20D8A">
              <w:rPr>
                <w:rFonts w:ascii="Arial" w:eastAsia="Times New Roman" w:hAnsi="Arial" w:cs="Arial"/>
                <w:b/>
                <w:sz w:val="24"/>
                <w:szCs w:val="20"/>
                <w:lang w:eastAsia="en-GB"/>
              </w:rPr>
              <w:t>Present:</w:t>
            </w:r>
          </w:p>
        </w:tc>
        <w:tc>
          <w:tcPr>
            <w:tcW w:w="3260" w:type="dxa"/>
          </w:tcPr>
          <w:p w14:paraId="793F4821" w14:textId="77777777" w:rsidR="00F20D8A" w:rsidRPr="00F20D8A" w:rsidRDefault="00C432F6" w:rsidP="00F20D8A">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Allan Schofield</w:t>
            </w:r>
            <w:r w:rsidR="00F20D8A" w:rsidRPr="00F20D8A">
              <w:rPr>
                <w:rFonts w:ascii="Arial" w:eastAsia="Times New Roman" w:hAnsi="Arial" w:cs="Arial"/>
                <w:sz w:val="24"/>
                <w:szCs w:val="20"/>
                <w:lang w:eastAsia="en-GB"/>
              </w:rPr>
              <w:t xml:space="preserve"> (Chair</w:t>
            </w:r>
          </w:p>
          <w:p w14:paraId="0BBF0E48" w14:textId="77777777" w:rsidR="00F20D8A" w:rsidRPr="00F20D8A" w:rsidRDefault="00C432F6" w:rsidP="00F20D8A">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Sheila Selwood</w:t>
            </w:r>
            <w:r w:rsidR="00F20D8A" w:rsidRPr="00F20D8A">
              <w:rPr>
                <w:rFonts w:ascii="Arial" w:eastAsia="Times New Roman" w:hAnsi="Arial" w:cs="Arial"/>
                <w:sz w:val="24"/>
                <w:szCs w:val="20"/>
                <w:lang w:eastAsia="en-GB"/>
              </w:rPr>
              <w:t xml:space="preserve"> (Vice-Chair)</w:t>
            </w:r>
          </w:p>
          <w:p w14:paraId="3B939009" w14:textId="77777777" w:rsidR="00F20D8A" w:rsidRDefault="00F20D8A" w:rsidP="00F20D8A">
            <w:pPr>
              <w:spacing w:after="0" w:line="240" w:lineRule="auto"/>
              <w:rPr>
                <w:rFonts w:ascii="Arial" w:eastAsia="Times New Roman" w:hAnsi="Arial" w:cs="Arial"/>
                <w:sz w:val="24"/>
                <w:szCs w:val="20"/>
                <w:lang w:eastAsia="en-GB"/>
              </w:rPr>
            </w:pPr>
            <w:r w:rsidRPr="00F20D8A">
              <w:rPr>
                <w:rFonts w:ascii="Arial" w:eastAsia="Times New Roman" w:hAnsi="Arial" w:cs="Arial"/>
                <w:sz w:val="24"/>
                <w:szCs w:val="20"/>
                <w:lang w:eastAsia="en-GB"/>
              </w:rPr>
              <w:t>Helen Day</w:t>
            </w:r>
          </w:p>
          <w:p w14:paraId="270985BC" w14:textId="77777777" w:rsidR="00BD77A9" w:rsidRPr="00F20D8A" w:rsidRDefault="00BD77A9" w:rsidP="00F20D8A">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Sharon De-Leonardis</w:t>
            </w:r>
          </w:p>
          <w:p w14:paraId="335C3652" w14:textId="77777777" w:rsidR="00F20D8A" w:rsidRPr="00F20D8A" w:rsidRDefault="00F20D8A" w:rsidP="00F20D8A">
            <w:pPr>
              <w:spacing w:after="0" w:line="240" w:lineRule="auto"/>
              <w:rPr>
                <w:rFonts w:ascii="Arial" w:eastAsia="Times New Roman" w:hAnsi="Arial" w:cs="Arial"/>
                <w:sz w:val="24"/>
                <w:szCs w:val="20"/>
                <w:lang w:eastAsia="en-GB"/>
              </w:rPr>
            </w:pPr>
            <w:r w:rsidRPr="00F20D8A">
              <w:rPr>
                <w:rFonts w:ascii="Arial" w:eastAsia="Times New Roman" w:hAnsi="Arial" w:cs="Arial"/>
                <w:sz w:val="24"/>
                <w:szCs w:val="20"/>
                <w:lang w:eastAsia="en-GB"/>
              </w:rPr>
              <w:t>Noel Gray</w:t>
            </w:r>
          </w:p>
          <w:p w14:paraId="739CA407" w14:textId="77777777" w:rsidR="00F20D8A" w:rsidRPr="00F20D8A" w:rsidRDefault="00F20D8A" w:rsidP="00F20D8A">
            <w:pPr>
              <w:spacing w:after="0" w:line="240" w:lineRule="auto"/>
              <w:rPr>
                <w:rFonts w:ascii="Arial" w:eastAsia="Times New Roman" w:hAnsi="Arial" w:cs="Arial"/>
                <w:sz w:val="24"/>
                <w:szCs w:val="20"/>
                <w:lang w:eastAsia="en-GB"/>
              </w:rPr>
            </w:pPr>
            <w:r w:rsidRPr="00F20D8A">
              <w:rPr>
                <w:rFonts w:ascii="Arial" w:eastAsia="Times New Roman" w:hAnsi="Arial" w:cs="Arial"/>
                <w:sz w:val="24"/>
                <w:szCs w:val="20"/>
                <w:lang w:eastAsia="en-GB"/>
              </w:rPr>
              <w:t xml:space="preserve">Mark Lawson </w:t>
            </w:r>
          </w:p>
          <w:p w14:paraId="5B4DA23E" w14:textId="77777777" w:rsidR="00F20D8A" w:rsidRPr="00F20D8A" w:rsidRDefault="00F20D8A" w:rsidP="00F20D8A">
            <w:pPr>
              <w:spacing w:after="0" w:line="240" w:lineRule="auto"/>
              <w:rPr>
                <w:rFonts w:ascii="Arial" w:eastAsia="Times New Roman" w:hAnsi="Arial" w:cs="Arial"/>
                <w:sz w:val="24"/>
                <w:szCs w:val="20"/>
                <w:lang w:eastAsia="en-GB"/>
              </w:rPr>
            </w:pPr>
          </w:p>
        </w:tc>
        <w:tc>
          <w:tcPr>
            <w:tcW w:w="2552" w:type="dxa"/>
          </w:tcPr>
          <w:p w14:paraId="4C560E8C" w14:textId="77777777" w:rsidR="00F20D8A" w:rsidRPr="00F20D8A" w:rsidRDefault="00F20D8A" w:rsidP="00F20D8A">
            <w:pPr>
              <w:spacing w:after="0" w:line="240" w:lineRule="auto"/>
              <w:rPr>
                <w:rFonts w:ascii="Arial" w:eastAsia="Times New Roman" w:hAnsi="Arial" w:cs="Arial"/>
                <w:sz w:val="24"/>
                <w:szCs w:val="20"/>
                <w:lang w:eastAsia="en-GB"/>
              </w:rPr>
            </w:pPr>
            <w:r w:rsidRPr="00F20D8A">
              <w:rPr>
                <w:rFonts w:ascii="Arial" w:eastAsia="Times New Roman" w:hAnsi="Arial" w:cs="Arial"/>
                <w:sz w:val="24"/>
                <w:szCs w:val="20"/>
                <w:lang w:eastAsia="en-GB"/>
              </w:rPr>
              <w:t>Ian Pryce</w:t>
            </w:r>
          </w:p>
          <w:p w14:paraId="1C78EB86" w14:textId="77777777" w:rsidR="00F20D8A" w:rsidRPr="00F20D8A" w:rsidRDefault="00F20D8A" w:rsidP="00F20D8A">
            <w:pPr>
              <w:spacing w:after="0" w:line="240" w:lineRule="auto"/>
              <w:rPr>
                <w:rFonts w:ascii="Arial" w:eastAsia="Times New Roman" w:hAnsi="Arial" w:cs="Arial"/>
                <w:sz w:val="24"/>
                <w:szCs w:val="20"/>
                <w:lang w:eastAsia="en-GB"/>
              </w:rPr>
            </w:pPr>
            <w:r w:rsidRPr="00F20D8A">
              <w:rPr>
                <w:rFonts w:ascii="Arial" w:eastAsia="Times New Roman" w:hAnsi="Arial" w:cs="Arial"/>
                <w:sz w:val="24"/>
                <w:szCs w:val="20"/>
                <w:lang w:eastAsia="en-GB"/>
              </w:rPr>
              <w:t>Allan Schofield</w:t>
            </w:r>
          </w:p>
          <w:p w14:paraId="65F04546" w14:textId="77777777" w:rsidR="00F20D8A" w:rsidRPr="00F20D8A" w:rsidRDefault="00F20D8A" w:rsidP="00F20D8A">
            <w:pPr>
              <w:spacing w:after="0" w:line="240" w:lineRule="auto"/>
              <w:rPr>
                <w:rFonts w:ascii="Arial" w:eastAsia="Times New Roman" w:hAnsi="Arial" w:cs="Arial"/>
                <w:sz w:val="24"/>
                <w:szCs w:val="20"/>
                <w:lang w:eastAsia="en-GB"/>
              </w:rPr>
            </w:pPr>
            <w:r w:rsidRPr="00F20D8A">
              <w:rPr>
                <w:rFonts w:ascii="Arial" w:eastAsia="Times New Roman" w:hAnsi="Arial" w:cs="Arial"/>
                <w:sz w:val="24"/>
                <w:szCs w:val="20"/>
                <w:lang w:eastAsia="en-GB"/>
              </w:rPr>
              <w:t>Sheila Selwood</w:t>
            </w:r>
          </w:p>
          <w:p w14:paraId="4D9E8737" w14:textId="77777777" w:rsidR="00F20D8A" w:rsidRPr="00F20D8A" w:rsidRDefault="00F20D8A" w:rsidP="00F20D8A">
            <w:pPr>
              <w:spacing w:after="0" w:line="240" w:lineRule="auto"/>
              <w:rPr>
                <w:rFonts w:ascii="Arial" w:eastAsia="Times New Roman" w:hAnsi="Arial" w:cs="Arial"/>
                <w:sz w:val="24"/>
                <w:szCs w:val="20"/>
                <w:lang w:eastAsia="en-GB"/>
              </w:rPr>
            </w:pPr>
            <w:r w:rsidRPr="00F20D8A">
              <w:rPr>
                <w:rFonts w:ascii="Arial" w:eastAsia="Times New Roman" w:hAnsi="Arial" w:cs="Arial"/>
                <w:sz w:val="24"/>
                <w:szCs w:val="20"/>
                <w:lang w:eastAsia="en-GB"/>
              </w:rPr>
              <w:t>Alasdair Simmons</w:t>
            </w:r>
          </w:p>
          <w:p w14:paraId="55B61B53" w14:textId="77777777" w:rsidR="00F20D8A" w:rsidRDefault="00BD77A9" w:rsidP="00F20D8A">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Vinod Tailor</w:t>
            </w:r>
          </w:p>
          <w:p w14:paraId="464330E5" w14:textId="77777777" w:rsidR="00BD77A9" w:rsidRPr="00F20D8A" w:rsidRDefault="00BD77A9" w:rsidP="00F20D8A">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Cliff Wragg</w:t>
            </w:r>
          </w:p>
        </w:tc>
        <w:tc>
          <w:tcPr>
            <w:tcW w:w="1417" w:type="dxa"/>
          </w:tcPr>
          <w:p w14:paraId="1AB790B1" w14:textId="77777777" w:rsidR="00F20D8A" w:rsidRPr="00F20D8A" w:rsidRDefault="00F20D8A" w:rsidP="00F20D8A">
            <w:pPr>
              <w:keepNext/>
              <w:spacing w:after="0" w:line="240" w:lineRule="auto"/>
              <w:outlineLvl w:val="1"/>
              <w:rPr>
                <w:rFonts w:ascii="Arial" w:eastAsia="Times New Roman" w:hAnsi="Arial" w:cs="Arial"/>
                <w:b/>
                <w:sz w:val="24"/>
                <w:szCs w:val="20"/>
                <w:lang w:eastAsia="en-GB"/>
              </w:rPr>
            </w:pPr>
          </w:p>
        </w:tc>
      </w:tr>
      <w:tr w:rsidR="00F20D8A" w:rsidRPr="00F20D8A" w14:paraId="6EF4FDB9" w14:textId="77777777" w:rsidTr="009D50AF">
        <w:tc>
          <w:tcPr>
            <w:tcW w:w="1951" w:type="dxa"/>
          </w:tcPr>
          <w:p w14:paraId="3E75193E" w14:textId="77777777" w:rsidR="00F20D8A" w:rsidRPr="00F20D8A" w:rsidRDefault="00F20D8A" w:rsidP="00F20D8A">
            <w:pPr>
              <w:spacing w:after="0" w:line="240" w:lineRule="auto"/>
              <w:rPr>
                <w:rFonts w:ascii="Arial" w:eastAsia="Times New Roman" w:hAnsi="Arial" w:cs="Arial"/>
                <w:b/>
                <w:sz w:val="24"/>
                <w:szCs w:val="20"/>
                <w:lang w:eastAsia="en-GB"/>
              </w:rPr>
            </w:pPr>
          </w:p>
          <w:p w14:paraId="2D5646C7" w14:textId="77777777" w:rsidR="00F20D8A" w:rsidRPr="00F20D8A" w:rsidRDefault="00F20D8A" w:rsidP="00F20D8A">
            <w:pPr>
              <w:spacing w:after="0" w:line="240" w:lineRule="auto"/>
              <w:rPr>
                <w:rFonts w:ascii="Arial" w:eastAsia="Times New Roman" w:hAnsi="Arial" w:cs="Arial"/>
                <w:sz w:val="24"/>
                <w:szCs w:val="20"/>
                <w:lang w:eastAsia="en-GB"/>
              </w:rPr>
            </w:pPr>
            <w:r w:rsidRPr="00F20D8A">
              <w:rPr>
                <w:rFonts w:ascii="Arial" w:eastAsia="Times New Roman" w:hAnsi="Arial" w:cs="Arial"/>
                <w:b/>
                <w:sz w:val="24"/>
                <w:szCs w:val="20"/>
                <w:lang w:eastAsia="en-GB"/>
              </w:rPr>
              <w:t>In attendance</w:t>
            </w:r>
            <w:r w:rsidRPr="00F20D8A">
              <w:rPr>
                <w:rFonts w:ascii="Arial" w:eastAsia="Times New Roman" w:hAnsi="Arial" w:cs="Arial"/>
                <w:sz w:val="24"/>
                <w:szCs w:val="20"/>
                <w:lang w:eastAsia="en-GB"/>
              </w:rPr>
              <w:t>:</w:t>
            </w:r>
          </w:p>
        </w:tc>
        <w:tc>
          <w:tcPr>
            <w:tcW w:w="5812" w:type="dxa"/>
            <w:gridSpan w:val="2"/>
          </w:tcPr>
          <w:p w14:paraId="61E5FF4E" w14:textId="77777777" w:rsidR="00F20D8A" w:rsidRPr="00F20D8A" w:rsidRDefault="00F20D8A" w:rsidP="00F20D8A">
            <w:pPr>
              <w:spacing w:after="0" w:line="240" w:lineRule="auto"/>
              <w:rPr>
                <w:rFonts w:ascii="Arial" w:eastAsia="Times New Roman" w:hAnsi="Arial" w:cs="Arial"/>
                <w:sz w:val="24"/>
                <w:szCs w:val="20"/>
                <w:lang w:eastAsia="en-GB"/>
              </w:rPr>
            </w:pPr>
          </w:p>
          <w:p w14:paraId="4F804A52" w14:textId="780664DB" w:rsidR="00F20D8A" w:rsidRPr="00F20D8A" w:rsidRDefault="00F20D8A" w:rsidP="00F20D8A">
            <w:pPr>
              <w:spacing w:after="0" w:line="240" w:lineRule="auto"/>
              <w:rPr>
                <w:rFonts w:ascii="Arial" w:eastAsia="Times New Roman" w:hAnsi="Arial" w:cs="Arial"/>
                <w:sz w:val="24"/>
                <w:szCs w:val="20"/>
                <w:lang w:eastAsia="en-GB"/>
              </w:rPr>
            </w:pPr>
            <w:r w:rsidRPr="00F20D8A">
              <w:rPr>
                <w:rFonts w:ascii="Arial" w:eastAsia="Times New Roman" w:hAnsi="Arial" w:cs="Arial"/>
                <w:sz w:val="24"/>
                <w:szCs w:val="20"/>
                <w:lang w:eastAsia="en-GB"/>
              </w:rPr>
              <w:t>Pat Jones (</w:t>
            </w:r>
            <w:r w:rsidR="006C4860">
              <w:rPr>
                <w:rFonts w:ascii="Arial" w:eastAsia="Times New Roman" w:hAnsi="Arial" w:cs="Arial"/>
                <w:sz w:val="24"/>
                <w:szCs w:val="20"/>
                <w:lang w:eastAsia="en-GB"/>
              </w:rPr>
              <w:t xml:space="preserve">Executive </w:t>
            </w:r>
            <w:r w:rsidRPr="00F20D8A">
              <w:rPr>
                <w:rFonts w:ascii="Arial" w:eastAsia="Times New Roman" w:hAnsi="Arial" w:cs="Arial"/>
                <w:sz w:val="24"/>
                <w:szCs w:val="20"/>
                <w:lang w:eastAsia="en-GB"/>
              </w:rPr>
              <w:t>Director of Finance)</w:t>
            </w:r>
          </w:p>
          <w:p w14:paraId="07B016B7" w14:textId="285816DA" w:rsidR="00F20D8A" w:rsidRDefault="00F20D8A" w:rsidP="00F20D8A">
            <w:pPr>
              <w:spacing w:after="0" w:line="240" w:lineRule="auto"/>
              <w:rPr>
                <w:rFonts w:ascii="Arial" w:eastAsia="Times New Roman" w:hAnsi="Arial" w:cs="Arial"/>
                <w:sz w:val="24"/>
                <w:szCs w:val="20"/>
                <w:lang w:eastAsia="en-GB"/>
              </w:rPr>
            </w:pPr>
            <w:proofErr w:type="spellStart"/>
            <w:r w:rsidRPr="00F20D8A">
              <w:rPr>
                <w:rFonts w:ascii="Arial" w:eastAsia="Times New Roman" w:hAnsi="Arial" w:cs="Arial"/>
                <w:sz w:val="24"/>
                <w:szCs w:val="20"/>
                <w:lang w:eastAsia="en-GB"/>
              </w:rPr>
              <w:t>Em</w:t>
            </w:r>
            <w:proofErr w:type="spellEnd"/>
            <w:r w:rsidRPr="00F20D8A">
              <w:rPr>
                <w:rFonts w:ascii="Arial" w:eastAsia="Times New Roman" w:hAnsi="Arial" w:cs="Arial"/>
                <w:sz w:val="24"/>
                <w:szCs w:val="20"/>
                <w:lang w:eastAsia="en-GB"/>
              </w:rPr>
              <w:t xml:space="preserve"> Lowe (Vice Principal)</w:t>
            </w:r>
          </w:p>
          <w:p w14:paraId="5671753F" w14:textId="77777777" w:rsidR="006C4860" w:rsidRPr="00F20D8A" w:rsidRDefault="006C4860" w:rsidP="00F20D8A">
            <w:pPr>
              <w:spacing w:after="0" w:line="240" w:lineRule="auto"/>
              <w:rPr>
                <w:rFonts w:ascii="Arial" w:eastAsia="Times New Roman" w:hAnsi="Arial" w:cs="Arial"/>
                <w:sz w:val="24"/>
                <w:szCs w:val="20"/>
                <w:lang w:eastAsia="en-GB"/>
              </w:rPr>
            </w:pPr>
          </w:p>
          <w:p w14:paraId="6206245A" w14:textId="77777777" w:rsidR="00F20D8A" w:rsidRPr="00F20D8A" w:rsidRDefault="00F20D8A" w:rsidP="00F20D8A">
            <w:pPr>
              <w:spacing w:after="0" w:line="240" w:lineRule="auto"/>
              <w:rPr>
                <w:rFonts w:ascii="Arial" w:eastAsia="Times New Roman" w:hAnsi="Arial" w:cs="Arial"/>
                <w:sz w:val="24"/>
                <w:szCs w:val="20"/>
                <w:lang w:eastAsia="en-GB"/>
              </w:rPr>
            </w:pPr>
            <w:r w:rsidRPr="00F20D8A">
              <w:rPr>
                <w:rFonts w:ascii="Arial" w:eastAsia="Times New Roman" w:hAnsi="Arial" w:cs="Arial"/>
                <w:sz w:val="24"/>
                <w:szCs w:val="20"/>
                <w:lang w:eastAsia="en-GB"/>
              </w:rPr>
              <w:t>Minutes: Rachel Nicol, Director of Governance &amp; Clerk to the Corporation</w:t>
            </w:r>
          </w:p>
          <w:p w14:paraId="20AD8DFA" w14:textId="77777777" w:rsidR="00F20D8A" w:rsidRPr="00F20D8A" w:rsidRDefault="00F20D8A" w:rsidP="00F20D8A">
            <w:pPr>
              <w:spacing w:after="0" w:line="240" w:lineRule="auto"/>
              <w:rPr>
                <w:rFonts w:ascii="Arial" w:eastAsia="Times New Roman" w:hAnsi="Arial" w:cs="Arial"/>
                <w:sz w:val="24"/>
                <w:szCs w:val="20"/>
                <w:lang w:eastAsia="en-GB"/>
              </w:rPr>
            </w:pPr>
          </w:p>
        </w:tc>
        <w:tc>
          <w:tcPr>
            <w:tcW w:w="1417" w:type="dxa"/>
          </w:tcPr>
          <w:p w14:paraId="3D2C7E45" w14:textId="77777777" w:rsidR="00F20D8A" w:rsidRPr="00F20D8A" w:rsidRDefault="00F20D8A" w:rsidP="00F20D8A">
            <w:pPr>
              <w:spacing w:after="0" w:line="240" w:lineRule="auto"/>
              <w:rPr>
                <w:rFonts w:ascii="Arial" w:eastAsia="Times New Roman" w:hAnsi="Arial" w:cs="Arial"/>
                <w:sz w:val="24"/>
                <w:szCs w:val="20"/>
                <w:lang w:eastAsia="en-GB"/>
              </w:rPr>
            </w:pPr>
          </w:p>
        </w:tc>
      </w:tr>
      <w:tr w:rsidR="00F20D8A" w:rsidRPr="00F20D8A" w14:paraId="74CD028C" w14:textId="77777777" w:rsidTr="009D50AF">
        <w:tc>
          <w:tcPr>
            <w:tcW w:w="1951" w:type="dxa"/>
          </w:tcPr>
          <w:p w14:paraId="47B6882F" w14:textId="77777777" w:rsidR="00F20D8A" w:rsidRPr="00F20D8A" w:rsidRDefault="00F20D8A" w:rsidP="00F20D8A">
            <w:pPr>
              <w:spacing w:after="0" w:line="240" w:lineRule="auto"/>
              <w:rPr>
                <w:rFonts w:ascii="Arial" w:eastAsia="Times New Roman" w:hAnsi="Arial" w:cs="Arial"/>
                <w:sz w:val="24"/>
                <w:szCs w:val="20"/>
                <w:lang w:eastAsia="en-GB"/>
              </w:rPr>
            </w:pPr>
          </w:p>
        </w:tc>
        <w:tc>
          <w:tcPr>
            <w:tcW w:w="3260" w:type="dxa"/>
          </w:tcPr>
          <w:p w14:paraId="40935528" w14:textId="77777777" w:rsidR="00F20D8A" w:rsidRPr="00F20D8A" w:rsidRDefault="00F20D8A" w:rsidP="00F20D8A">
            <w:pPr>
              <w:spacing w:after="0" w:line="240" w:lineRule="auto"/>
              <w:rPr>
                <w:rFonts w:ascii="Arial" w:eastAsia="Times New Roman" w:hAnsi="Arial" w:cs="Arial"/>
                <w:sz w:val="24"/>
                <w:szCs w:val="20"/>
                <w:lang w:eastAsia="en-GB"/>
              </w:rPr>
            </w:pPr>
          </w:p>
        </w:tc>
        <w:tc>
          <w:tcPr>
            <w:tcW w:w="2552" w:type="dxa"/>
          </w:tcPr>
          <w:p w14:paraId="6F36B074" w14:textId="77777777" w:rsidR="00F20D8A" w:rsidRPr="00F20D8A" w:rsidRDefault="00F20D8A" w:rsidP="00F20D8A">
            <w:pPr>
              <w:spacing w:after="0" w:line="240" w:lineRule="auto"/>
              <w:rPr>
                <w:rFonts w:ascii="Arial" w:eastAsia="Times New Roman" w:hAnsi="Arial" w:cs="Arial"/>
                <w:sz w:val="24"/>
                <w:szCs w:val="20"/>
                <w:lang w:eastAsia="en-GB"/>
              </w:rPr>
            </w:pPr>
          </w:p>
        </w:tc>
        <w:tc>
          <w:tcPr>
            <w:tcW w:w="1417" w:type="dxa"/>
          </w:tcPr>
          <w:p w14:paraId="201C3293" w14:textId="77777777" w:rsidR="00F20D8A" w:rsidRPr="00F20D8A" w:rsidRDefault="00F20D8A" w:rsidP="00F20D8A">
            <w:pPr>
              <w:spacing w:after="0" w:line="240" w:lineRule="auto"/>
              <w:rPr>
                <w:rFonts w:ascii="Arial" w:eastAsia="Times New Roman" w:hAnsi="Arial" w:cs="Arial"/>
                <w:b/>
                <w:sz w:val="24"/>
                <w:szCs w:val="20"/>
                <w:lang w:eastAsia="en-GB"/>
              </w:rPr>
            </w:pPr>
            <w:r w:rsidRPr="00F20D8A">
              <w:rPr>
                <w:rFonts w:ascii="Arial" w:eastAsia="Times New Roman" w:hAnsi="Arial" w:cs="Arial"/>
                <w:b/>
                <w:sz w:val="24"/>
                <w:szCs w:val="20"/>
                <w:lang w:eastAsia="en-GB"/>
              </w:rPr>
              <w:t>Action</w:t>
            </w:r>
          </w:p>
        </w:tc>
      </w:tr>
      <w:tr w:rsidR="00F20D8A" w:rsidRPr="00F20D8A" w14:paraId="2E8A6AE3" w14:textId="77777777" w:rsidTr="009D50AF">
        <w:tc>
          <w:tcPr>
            <w:tcW w:w="1951" w:type="dxa"/>
          </w:tcPr>
          <w:p w14:paraId="77E7AA32" w14:textId="77777777" w:rsidR="00F20D8A" w:rsidRPr="00F20D8A" w:rsidRDefault="00F20D8A" w:rsidP="00F20D8A">
            <w:pPr>
              <w:spacing w:after="0" w:line="240" w:lineRule="auto"/>
              <w:rPr>
                <w:rFonts w:ascii="Arial" w:eastAsia="Times New Roman" w:hAnsi="Arial" w:cs="Arial"/>
                <w:b/>
                <w:sz w:val="24"/>
                <w:szCs w:val="20"/>
                <w:lang w:eastAsia="en-GB"/>
              </w:rPr>
            </w:pPr>
            <w:r w:rsidRPr="00F20D8A">
              <w:rPr>
                <w:rFonts w:ascii="Arial" w:eastAsia="Times New Roman" w:hAnsi="Arial" w:cs="Arial"/>
                <w:b/>
                <w:sz w:val="24"/>
                <w:szCs w:val="20"/>
                <w:lang w:eastAsia="en-GB"/>
              </w:rPr>
              <w:t>C/</w:t>
            </w:r>
            <w:r w:rsidR="005F0D69">
              <w:rPr>
                <w:rFonts w:ascii="Arial" w:eastAsia="Times New Roman" w:hAnsi="Arial" w:cs="Arial"/>
                <w:b/>
                <w:sz w:val="24"/>
                <w:szCs w:val="20"/>
                <w:lang w:eastAsia="en-GB"/>
              </w:rPr>
              <w:t>45</w:t>
            </w:r>
            <w:r w:rsidRPr="00F20D8A">
              <w:rPr>
                <w:rFonts w:ascii="Arial" w:eastAsia="Times New Roman" w:hAnsi="Arial" w:cs="Arial"/>
                <w:b/>
                <w:sz w:val="24"/>
                <w:szCs w:val="20"/>
                <w:lang w:eastAsia="en-GB"/>
              </w:rPr>
              <w:t>/19</w:t>
            </w:r>
          </w:p>
        </w:tc>
        <w:tc>
          <w:tcPr>
            <w:tcW w:w="5812" w:type="dxa"/>
            <w:gridSpan w:val="2"/>
          </w:tcPr>
          <w:p w14:paraId="0D792B64" w14:textId="77777777" w:rsidR="00F20D8A" w:rsidRPr="00F20D8A" w:rsidRDefault="00F20D8A" w:rsidP="00F20D8A">
            <w:pPr>
              <w:keepNext/>
              <w:spacing w:after="0" w:line="240" w:lineRule="auto"/>
              <w:outlineLvl w:val="1"/>
              <w:rPr>
                <w:rFonts w:ascii="Arial" w:eastAsia="Times New Roman" w:hAnsi="Arial" w:cs="Arial"/>
                <w:b/>
                <w:sz w:val="24"/>
                <w:szCs w:val="20"/>
                <w:lang w:eastAsia="en-GB"/>
              </w:rPr>
            </w:pPr>
            <w:r w:rsidRPr="00F20D8A">
              <w:rPr>
                <w:rFonts w:ascii="Arial" w:eastAsia="Times New Roman" w:hAnsi="Arial" w:cs="Arial"/>
                <w:b/>
                <w:sz w:val="24"/>
                <w:szCs w:val="20"/>
                <w:lang w:eastAsia="en-GB"/>
              </w:rPr>
              <w:t>Apologies for absence</w:t>
            </w:r>
          </w:p>
          <w:p w14:paraId="7C824C1A" w14:textId="77777777" w:rsidR="00F20D8A" w:rsidRPr="00F20D8A" w:rsidRDefault="00F20D8A" w:rsidP="00F20D8A">
            <w:pPr>
              <w:spacing w:after="0" w:line="240" w:lineRule="auto"/>
              <w:rPr>
                <w:rFonts w:ascii="Arial" w:eastAsia="Times New Roman" w:hAnsi="Arial" w:cs="Arial"/>
                <w:b/>
                <w:sz w:val="24"/>
                <w:szCs w:val="20"/>
                <w:lang w:eastAsia="en-GB"/>
              </w:rPr>
            </w:pPr>
          </w:p>
          <w:p w14:paraId="2DAE8B2A" w14:textId="1BC38F98" w:rsidR="005F0D69" w:rsidRDefault="00F20D8A" w:rsidP="00F20D8A">
            <w:pPr>
              <w:spacing w:after="0" w:line="240" w:lineRule="auto"/>
              <w:rPr>
                <w:rFonts w:ascii="Arial" w:eastAsia="Times New Roman" w:hAnsi="Arial" w:cs="Arial"/>
                <w:sz w:val="24"/>
                <w:lang w:eastAsia="en-GB"/>
              </w:rPr>
            </w:pPr>
            <w:r w:rsidRPr="00F20D8A">
              <w:rPr>
                <w:rFonts w:ascii="Arial" w:eastAsia="Times New Roman" w:hAnsi="Arial" w:cs="Arial"/>
                <w:sz w:val="24"/>
                <w:lang w:eastAsia="en-GB"/>
              </w:rPr>
              <w:t xml:space="preserve">Apologies were received from </w:t>
            </w:r>
            <w:r w:rsidR="003318FA">
              <w:rPr>
                <w:rFonts w:ascii="Arial" w:eastAsia="Times New Roman" w:hAnsi="Arial" w:cs="Arial"/>
                <w:sz w:val="24"/>
                <w:lang w:eastAsia="en-GB"/>
              </w:rPr>
              <w:t xml:space="preserve">Richard </w:t>
            </w:r>
            <w:proofErr w:type="spellStart"/>
            <w:r w:rsidR="003318FA">
              <w:rPr>
                <w:rFonts w:ascii="Arial" w:eastAsia="Times New Roman" w:hAnsi="Arial" w:cs="Arial"/>
                <w:sz w:val="24"/>
                <w:lang w:eastAsia="en-GB"/>
              </w:rPr>
              <w:t>Dimbleby</w:t>
            </w:r>
            <w:proofErr w:type="spellEnd"/>
            <w:r w:rsidR="003318FA">
              <w:rPr>
                <w:rFonts w:ascii="Arial" w:eastAsia="Times New Roman" w:hAnsi="Arial" w:cs="Arial"/>
                <w:sz w:val="24"/>
                <w:lang w:eastAsia="en-GB"/>
              </w:rPr>
              <w:t xml:space="preserve">, </w:t>
            </w:r>
            <w:r w:rsidR="005F0D69">
              <w:rPr>
                <w:rFonts w:ascii="Arial" w:eastAsia="Times New Roman" w:hAnsi="Arial" w:cs="Arial"/>
                <w:sz w:val="24"/>
                <w:lang w:eastAsia="en-GB"/>
              </w:rPr>
              <w:t>Will Gerrard</w:t>
            </w:r>
            <w:r w:rsidR="003318FA">
              <w:rPr>
                <w:rFonts w:ascii="Arial" w:eastAsia="Times New Roman" w:hAnsi="Arial" w:cs="Arial"/>
                <w:sz w:val="24"/>
                <w:lang w:eastAsia="en-GB"/>
              </w:rPr>
              <w:t xml:space="preserve">, </w:t>
            </w:r>
            <w:r w:rsidR="005F0D69">
              <w:rPr>
                <w:rFonts w:ascii="Arial" w:eastAsia="Times New Roman" w:hAnsi="Arial" w:cs="Arial"/>
                <w:sz w:val="24"/>
                <w:lang w:eastAsia="en-GB"/>
              </w:rPr>
              <w:t>Greg Guilf</w:t>
            </w:r>
            <w:r w:rsidR="00B76F9C">
              <w:rPr>
                <w:rFonts w:ascii="Arial" w:eastAsia="Times New Roman" w:hAnsi="Arial" w:cs="Arial"/>
                <w:sz w:val="24"/>
                <w:lang w:eastAsia="en-GB"/>
              </w:rPr>
              <w:t xml:space="preserve">ord, Sol Miah, Andrew Smith, </w:t>
            </w:r>
            <w:proofErr w:type="spellStart"/>
            <w:r w:rsidR="005F0D69">
              <w:rPr>
                <w:rFonts w:ascii="Arial" w:eastAsia="Times New Roman" w:hAnsi="Arial" w:cs="Arial"/>
                <w:sz w:val="24"/>
                <w:lang w:eastAsia="en-GB"/>
              </w:rPr>
              <w:t>Sulaman</w:t>
            </w:r>
            <w:proofErr w:type="spellEnd"/>
            <w:r w:rsidR="005F0D69">
              <w:rPr>
                <w:rFonts w:ascii="Arial" w:eastAsia="Times New Roman" w:hAnsi="Arial" w:cs="Arial"/>
                <w:sz w:val="24"/>
                <w:lang w:eastAsia="en-GB"/>
              </w:rPr>
              <w:t xml:space="preserve"> Sunny</w:t>
            </w:r>
            <w:r w:rsidR="00B76F9C">
              <w:rPr>
                <w:rFonts w:ascii="Arial" w:eastAsia="Times New Roman" w:hAnsi="Arial" w:cs="Arial"/>
                <w:sz w:val="24"/>
                <w:lang w:eastAsia="en-GB"/>
              </w:rPr>
              <w:t xml:space="preserve"> and Shaun Wilson</w:t>
            </w:r>
            <w:r w:rsidR="005F0D69">
              <w:rPr>
                <w:rFonts w:ascii="Arial" w:eastAsia="Times New Roman" w:hAnsi="Arial" w:cs="Arial"/>
                <w:sz w:val="24"/>
                <w:lang w:eastAsia="en-GB"/>
              </w:rPr>
              <w:t>.</w:t>
            </w:r>
          </w:p>
          <w:p w14:paraId="1C1D9EB4" w14:textId="77777777" w:rsidR="00F20D8A" w:rsidRPr="00F20D8A" w:rsidRDefault="005F0D69" w:rsidP="00F20D8A">
            <w:pPr>
              <w:spacing w:after="0" w:line="240" w:lineRule="auto"/>
              <w:rPr>
                <w:rFonts w:ascii="Arial" w:eastAsia="Times New Roman" w:hAnsi="Arial" w:cs="Arial"/>
                <w:sz w:val="24"/>
                <w:lang w:eastAsia="en-GB"/>
              </w:rPr>
            </w:pPr>
            <w:r>
              <w:rPr>
                <w:rFonts w:ascii="Arial" w:eastAsia="Times New Roman" w:hAnsi="Arial" w:cs="Arial"/>
                <w:sz w:val="24"/>
                <w:lang w:eastAsia="en-GB"/>
              </w:rPr>
              <w:t xml:space="preserve"> </w:t>
            </w:r>
          </w:p>
        </w:tc>
        <w:tc>
          <w:tcPr>
            <w:tcW w:w="1417" w:type="dxa"/>
          </w:tcPr>
          <w:p w14:paraId="375E2E11" w14:textId="77777777" w:rsidR="00F20D8A" w:rsidRPr="00F20D8A" w:rsidRDefault="00F20D8A" w:rsidP="00F20D8A">
            <w:pPr>
              <w:spacing w:after="0" w:line="240" w:lineRule="auto"/>
              <w:rPr>
                <w:rFonts w:ascii="Arial" w:eastAsia="Times New Roman" w:hAnsi="Arial" w:cs="Arial"/>
                <w:sz w:val="24"/>
                <w:szCs w:val="20"/>
                <w:lang w:eastAsia="en-GB"/>
              </w:rPr>
            </w:pPr>
          </w:p>
          <w:p w14:paraId="331A1160" w14:textId="77777777" w:rsidR="00F20D8A" w:rsidRPr="00F20D8A" w:rsidRDefault="00F20D8A" w:rsidP="00F20D8A">
            <w:pPr>
              <w:spacing w:after="0" w:line="240" w:lineRule="auto"/>
              <w:rPr>
                <w:rFonts w:ascii="Arial" w:eastAsia="Times New Roman" w:hAnsi="Arial" w:cs="Arial"/>
                <w:sz w:val="24"/>
                <w:szCs w:val="20"/>
                <w:lang w:eastAsia="en-GB"/>
              </w:rPr>
            </w:pPr>
          </w:p>
          <w:p w14:paraId="0A19697E" w14:textId="77777777" w:rsidR="00F20D8A" w:rsidRPr="00F20D8A" w:rsidRDefault="00F20D8A" w:rsidP="00F20D8A">
            <w:pPr>
              <w:spacing w:after="0" w:line="240" w:lineRule="auto"/>
              <w:rPr>
                <w:rFonts w:ascii="Arial" w:eastAsia="Times New Roman" w:hAnsi="Arial" w:cs="Arial"/>
                <w:sz w:val="24"/>
                <w:szCs w:val="20"/>
                <w:lang w:eastAsia="en-GB"/>
              </w:rPr>
            </w:pPr>
          </w:p>
          <w:p w14:paraId="0BF0C38B" w14:textId="77777777" w:rsidR="00F20D8A" w:rsidRPr="00F20D8A" w:rsidRDefault="00F20D8A" w:rsidP="00F20D8A">
            <w:pPr>
              <w:spacing w:after="0" w:line="240" w:lineRule="auto"/>
              <w:rPr>
                <w:rFonts w:ascii="Arial" w:eastAsia="Times New Roman" w:hAnsi="Arial" w:cs="Arial"/>
                <w:sz w:val="24"/>
                <w:szCs w:val="20"/>
                <w:lang w:eastAsia="en-GB"/>
              </w:rPr>
            </w:pPr>
          </w:p>
        </w:tc>
      </w:tr>
      <w:tr w:rsidR="00F20D8A" w:rsidRPr="00F20D8A" w14:paraId="5AD5359B" w14:textId="77777777" w:rsidTr="009D50AF">
        <w:tc>
          <w:tcPr>
            <w:tcW w:w="1951" w:type="dxa"/>
          </w:tcPr>
          <w:p w14:paraId="0F335392" w14:textId="77777777" w:rsidR="00F20D8A" w:rsidRPr="00F20D8A" w:rsidRDefault="00F20D8A" w:rsidP="00F20D8A">
            <w:pPr>
              <w:spacing w:after="0" w:line="240" w:lineRule="auto"/>
              <w:rPr>
                <w:rFonts w:ascii="Arial" w:eastAsia="Times New Roman" w:hAnsi="Arial" w:cs="Arial"/>
                <w:b/>
                <w:sz w:val="24"/>
                <w:szCs w:val="20"/>
                <w:lang w:eastAsia="en-GB"/>
              </w:rPr>
            </w:pPr>
            <w:r w:rsidRPr="00F20D8A">
              <w:rPr>
                <w:rFonts w:ascii="Arial" w:eastAsia="Times New Roman" w:hAnsi="Arial" w:cs="Arial"/>
                <w:b/>
                <w:sz w:val="24"/>
                <w:szCs w:val="20"/>
                <w:lang w:eastAsia="en-GB"/>
              </w:rPr>
              <w:t>C/</w:t>
            </w:r>
            <w:r w:rsidR="005F0D69">
              <w:rPr>
                <w:rFonts w:ascii="Arial" w:eastAsia="Times New Roman" w:hAnsi="Arial" w:cs="Arial"/>
                <w:b/>
                <w:sz w:val="24"/>
                <w:szCs w:val="20"/>
                <w:lang w:eastAsia="en-GB"/>
              </w:rPr>
              <w:t>46</w:t>
            </w:r>
            <w:r w:rsidRPr="00F20D8A">
              <w:rPr>
                <w:rFonts w:ascii="Arial" w:eastAsia="Times New Roman" w:hAnsi="Arial" w:cs="Arial"/>
                <w:b/>
                <w:sz w:val="24"/>
                <w:szCs w:val="20"/>
                <w:lang w:eastAsia="en-GB"/>
              </w:rPr>
              <w:t>/19</w:t>
            </w:r>
          </w:p>
        </w:tc>
        <w:tc>
          <w:tcPr>
            <w:tcW w:w="5812" w:type="dxa"/>
            <w:gridSpan w:val="2"/>
          </w:tcPr>
          <w:p w14:paraId="3F19B7FE" w14:textId="77777777" w:rsidR="00F20D8A" w:rsidRPr="00F20D8A" w:rsidRDefault="00F20D8A" w:rsidP="00F20D8A">
            <w:pPr>
              <w:spacing w:after="0" w:line="240" w:lineRule="auto"/>
              <w:rPr>
                <w:rFonts w:ascii="Arial" w:eastAsia="Times New Roman" w:hAnsi="Arial" w:cs="Arial"/>
                <w:b/>
                <w:sz w:val="24"/>
                <w:szCs w:val="24"/>
                <w:lang w:eastAsia="en-GB"/>
              </w:rPr>
            </w:pPr>
            <w:r w:rsidRPr="00F20D8A">
              <w:rPr>
                <w:rFonts w:ascii="Arial" w:eastAsia="Times New Roman" w:hAnsi="Arial" w:cs="Arial"/>
                <w:b/>
                <w:sz w:val="24"/>
                <w:szCs w:val="24"/>
                <w:lang w:eastAsia="en-GB"/>
              </w:rPr>
              <w:t>Declarations of Interest</w:t>
            </w:r>
          </w:p>
          <w:p w14:paraId="58B46EB4" w14:textId="77777777" w:rsidR="00F20D8A" w:rsidRPr="00F20D8A" w:rsidRDefault="00F20D8A" w:rsidP="00F20D8A">
            <w:pPr>
              <w:spacing w:after="0" w:line="240" w:lineRule="auto"/>
              <w:rPr>
                <w:rFonts w:ascii="Arial" w:eastAsia="Times New Roman" w:hAnsi="Arial" w:cs="Arial"/>
                <w:sz w:val="24"/>
                <w:szCs w:val="24"/>
                <w:lang w:eastAsia="en-GB"/>
              </w:rPr>
            </w:pPr>
          </w:p>
          <w:p w14:paraId="1D07CAA8" w14:textId="77777777" w:rsidR="00F20D8A" w:rsidRPr="00F20D8A" w:rsidRDefault="00F20D8A" w:rsidP="00F20D8A">
            <w:pPr>
              <w:spacing w:after="0" w:line="240" w:lineRule="auto"/>
              <w:rPr>
                <w:rFonts w:ascii="Arial" w:eastAsia="Times New Roman" w:hAnsi="Arial" w:cs="Arial"/>
                <w:sz w:val="24"/>
                <w:szCs w:val="24"/>
                <w:lang w:eastAsia="en-GB"/>
              </w:rPr>
            </w:pPr>
            <w:r w:rsidRPr="00F20D8A">
              <w:rPr>
                <w:rFonts w:ascii="Arial" w:eastAsia="Times New Roman" w:hAnsi="Arial" w:cs="Arial"/>
                <w:sz w:val="24"/>
                <w:szCs w:val="24"/>
                <w:lang w:eastAsia="en-GB"/>
              </w:rPr>
              <w:t>There were no declarations of interest relating to the matters on the agenda.</w:t>
            </w:r>
          </w:p>
          <w:p w14:paraId="4EF64BA6" w14:textId="77777777" w:rsidR="00F20D8A" w:rsidRPr="00F20D8A" w:rsidRDefault="00F20D8A" w:rsidP="00F20D8A">
            <w:pPr>
              <w:spacing w:after="0" w:line="240" w:lineRule="auto"/>
              <w:rPr>
                <w:rFonts w:ascii="Arial" w:eastAsia="Times New Roman" w:hAnsi="Arial" w:cs="Arial"/>
                <w:sz w:val="24"/>
                <w:szCs w:val="24"/>
                <w:lang w:eastAsia="en-GB"/>
              </w:rPr>
            </w:pPr>
          </w:p>
        </w:tc>
        <w:tc>
          <w:tcPr>
            <w:tcW w:w="1417" w:type="dxa"/>
          </w:tcPr>
          <w:p w14:paraId="59C0F71F" w14:textId="77777777" w:rsidR="00F20D8A" w:rsidRPr="00F20D8A" w:rsidRDefault="00F20D8A" w:rsidP="00F20D8A">
            <w:pPr>
              <w:spacing w:after="0" w:line="240" w:lineRule="auto"/>
              <w:rPr>
                <w:rFonts w:ascii="Arial" w:eastAsia="Times New Roman" w:hAnsi="Arial" w:cs="Arial"/>
                <w:sz w:val="24"/>
                <w:szCs w:val="24"/>
                <w:lang w:eastAsia="en-GB"/>
              </w:rPr>
            </w:pPr>
          </w:p>
        </w:tc>
      </w:tr>
      <w:tr w:rsidR="00F20D8A" w:rsidRPr="00F20D8A" w14:paraId="1E207813" w14:textId="77777777" w:rsidTr="009D50AF">
        <w:tc>
          <w:tcPr>
            <w:tcW w:w="1951" w:type="dxa"/>
          </w:tcPr>
          <w:p w14:paraId="407650E1" w14:textId="77777777" w:rsidR="00F20D8A" w:rsidRPr="00F20D8A" w:rsidRDefault="00F20D8A" w:rsidP="00F20D8A">
            <w:pPr>
              <w:spacing w:after="0" w:line="240" w:lineRule="auto"/>
              <w:rPr>
                <w:rFonts w:ascii="Arial" w:eastAsia="Times New Roman" w:hAnsi="Arial" w:cs="Arial"/>
                <w:b/>
                <w:sz w:val="24"/>
                <w:szCs w:val="20"/>
                <w:lang w:eastAsia="en-GB"/>
              </w:rPr>
            </w:pPr>
            <w:r w:rsidRPr="00F20D8A">
              <w:rPr>
                <w:rFonts w:ascii="Arial" w:eastAsia="Times New Roman" w:hAnsi="Arial" w:cs="Arial"/>
                <w:b/>
                <w:sz w:val="24"/>
                <w:szCs w:val="20"/>
                <w:lang w:eastAsia="en-GB"/>
              </w:rPr>
              <w:t>C/</w:t>
            </w:r>
            <w:r w:rsidR="005F0D69">
              <w:rPr>
                <w:rFonts w:ascii="Arial" w:eastAsia="Times New Roman" w:hAnsi="Arial" w:cs="Arial"/>
                <w:b/>
                <w:sz w:val="24"/>
                <w:szCs w:val="20"/>
                <w:lang w:eastAsia="en-GB"/>
              </w:rPr>
              <w:t>47</w:t>
            </w:r>
            <w:r w:rsidRPr="00F20D8A">
              <w:rPr>
                <w:rFonts w:ascii="Arial" w:eastAsia="Times New Roman" w:hAnsi="Arial" w:cs="Arial"/>
                <w:b/>
                <w:sz w:val="24"/>
                <w:szCs w:val="20"/>
                <w:lang w:eastAsia="en-GB"/>
              </w:rPr>
              <w:t>/19</w:t>
            </w:r>
          </w:p>
        </w:tc>
        <w:tc>
          <w:tcPr>
            <w:tcW w:w="5812" w:type="dxa"/>
            <w:gridSpan w:val="2"/>
          </w:tcPr>
          <w:p w14:paraId="16098BDA" w14:textId="77777777" w:rsidR="00F20D8A" w:rsidRPr="00F20D8A" w:rsidRDefault="00F20D8A" w:rsidP="00F20D8A">
            <w:pPr>
              <w:spacing w:after="0" w:line="240" w:lineRule="auto"/>
              <w:rPr>
                <w:rFonts w:ascii="Arial" w:eastAsia="Times New Roman" w:hAnsi="Arial" w:cs="Arial"/>
                <w:b/>
                <w:sz w:val="24"/>
                <w:szCs w:val="24"/>
                <w:lang w:eastAsia="en-GB"/>
              </w:rPr>
            </w:pPr>
            <w:r w:rsidRPr="00F20D8A">
              <w:rPr>
                <w:rFonts w:ascii="Arial" w:eastAsia="Times New Roman" w:hAnsi="Arial" w:cs="Arial"/>
                <w:b/>
                <w:sz w:val="24"/>
                <w:szCs w:val="24"/>
                <w:lang w:eastAsia="en-GB"/>
              </w:rPr>
              <w:t>Matters arising</w:t>
            </w:r>
          </w:p>
          <w:p w14:paraId="0746E1F2" w14:textId="77777777" w:rsidR="00F20D8A" w:rsidRPr="00F20D8A" w:rsidRDefault="00F20D8A" w:rsidP="00F20D8A">
            <w:pPr>
              <w:spacing w:after="0" w:line="240" w:lineRule="auto"/>
              <w:rPr>
                <w:rFonts w:ascii="Arial" w:eastAsia="Times New Roman" w:hAnsi="Arial" w:cs="Arial"/>
                <w:b/>
                <w:sz w:val="24"/>
                <w:szCs w:val="24"/>
                <w:lang w:eastAsia="en-GB"/>
              </w:rPr>
            </w:pPr>
          </w:p>
          <w:p w14:paraId="4556B9C9" w14:textId="77777777" w:rsidR="00C432F6" w:rsidRDefault="005F0D69" w:rsidP="00F20D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Corporation was informed of the resignation of Casandra Daubney in November and recorded formal thanks for her contribution. It had been agreed that</w:t>
            </w:r>
            <w:r w:rsidR="00C432F6">
              <w:rPr>
                <w:rFonts w:ascii="Arial" w:eastAsia="Times New Roman" w:hAnsi="Arial" w:cs="Arial"/>
                <w:sz w:val="24"/>
                <w:szCs w:val="24"/>
                <w:lang w:eastAsia="en-GB"/>
              </w:rPr>
              <w:t xml:space="preserve"> Richard </w:t>
            </w:r>
            <w:proofErr w:type="spellStart"/>
            <w:r w:rsidR="00C432F6">
              <w:rPr>
                <w:rFonts w:ascii="Arial" w:eastAsia="Times New Roman" w:hAnsi="Arial" w:cs="Arial"/>
                <w:sz w:val="24"/>
                <w:szCs w:val="24"/>
                <w:lang w:eastAsia="en-GB"/>
              </w:rPr>
              <w:t>Dimbleby</w:t>
            </w:r>
            <w:proofErr w:type="spellEnd"/>
            <w:r>
              <w:rPr>
                <w:rFonts w:ascii="Arial" w:eastAsia="Times New Roman" w:hAnsi="Arial" w:cs="Arial"/>
                <w:sz w:val="24"/>
                <w:szCs w:val="24"/>
                <w:lang w:eastAsia="en-GB"/>
              </w:rPr>
              <w:t xml:space="preserve"> would</w:t>
            </w:r>
            <w:r w:rsidR="00C432F6">
              <w:rPr>
                <w:rFonts w:ascii="Arial" w:eastAsia="Times New Roman" w:hAnsi="Arial" w:cs="Arial"/>
                <w:sz w:val="24"/>
                <w:szCs w:val="24"/>
                <w:lang w:eastAsia="en-GB"/>
              </w:rPr>
              <w:t xml:space="preserve"> chair </w:t>
            </w:r>
            <w:r>
              <w:rPr>
                <w:rFonts w:ascii="Arial" w:eastAsia="Times New Roman" w:hAnsi="Arial" w:cs="Arial"/>
                <w:sz w:val="24"/>
                <w:szCs w:val="24"/>
                <w:lang w:eastAsia="en-GB"/>
              </w:rPr>
              <w:t>the A</w:t>
            </w:r>
            <w:r w:rsidR="00C432F6">
              <w:rPr>
                <w:rFonts w:ascii="Arial" w:eastAsia="Times New Roman" w:hAnsi="Arial" w:cs="Arial"/>
                <w:sz w:val="24"/>
                <w:szCs w:val="24"/>
                <w:lang w:eastAsia="en-GB"/>
              </w:rPr>
              <w:t>udit</w:t>
            </w:r>
            <w:r>
              <w:rPr>
                <w:rFonts w:ascii="Arial" w:eastAsia="Times New Roman" w:hAnsi="Arial" w:cs="Arial"/>
                <w:sz w:val="24"/>
                <w:szCs w:val="24"/>
                <w:lang w:eastAsia="en-GB"/>
              </w:rPr>
              <w:t xml:space="preserve"> Committee for the academic year.</w:t>
            </w:r>
          </w:p>
          <w:p w14:paraId="2B2228B1" w14:textId="77777777" w:rsidR="00C432F6" w:rsidRDefault="00C432F6" w:rsidP="00F20D8A">
            <w:pPr>
              <w:spacing w:after="0" w:line="240" w:lineRule="auto"/>
              <w:rPr>
                <w:rFonts w:ascii="Arial" w:eastAsia="Times New Roman" w:hAnsi="Arial" w:cs="Arial"/>
                <w:sz w:val="24"/>
                <w:szCs w:val="24"/>
                <w:lang w:eastAsia="en-GB"/>
              </w:rPr>
            </w:pPr>
          </w:p>
          <w:p w14:paraId="587FCB84" w14:textId="77777777" w:rsidR="00F20D8A" w:rsidRPr="00F20D8A" w:rsidRDefault="00C432F6" w:rsidP="00F20D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3736BA">
              <w:rPr>
                <w:rFonts w:ascii="Arial" w:eastAsia="Times New Roman" w:hAnsi="Arial" w:cs="Arial"/>
                <w:sz w:val="24"/>
                <w:szCs w:val="24"/>
                <w:lang w:eastAsia="en-GB"/>
              </w:rPr>
              <w:t>he Corporation</w:t>
            </w:r>
            <w:r>
              <w:rPr>
                <w:rFonts w:ascii="Arial" w:eastAsia="Times New Roman" w:hAnsi="Arial" w:cs="Arial"/>
                <w:sz w:val="24"/>
                <w:szCs w:val="24"/>
                <w:lang w:eastAsia="en-GB"/>
              </w:rPr>
              <w:t xml:space="preserve"> congratulated Helen Day</w:t>
            </w:r>
            <w:r w:rsidR="003736BA">
              <w:rPr>
                <w:rFonts w:ascii="Arial" w:eastAsia="Times New Roman" w:hAnsi="Arial" w:cs="Arial"/>
                <w:sz w:val="24"/>
                <w:szCs w:val="24"/>
                <w:lang w:eastAsia="en-GB"/>
              </w:rPr>
              <w:t>, staff governor for her award as Teacher of the Year for The Bedford College Group</w:t>
            </w:r>
            <w:r>
              <w:rPr>
                <w:rFonts w:ascii="Arial" w:eastAsia="Times New Roman" w:hAnsi="Arial" w:cs="Arial"/>
                <w:sz w:val="24"/>
                <w:szCs w:val="24"/>
                <w:lang w:eastAsia="en-GB"/>
              </w:rPr>
              <w:t>.</w:t>
            </w:r>
          </w:p>
          <w:p w14:paraId="39AF7027" w14:textId="77777777" w:rsidR="00F20D8A" w:rsidRDefault="00F20D8A" w:rsidP="00F20D8A">
            <w:pPr>
              <w:spacing w:after="0" w:line="240" w:lineRule="auto"/>
              <w:rPr>
                <w:rFonts w:ascii="Arial" w:eastAsia="Times New Roman" w:hAnsi="Arial" w:cs="Arial"/>
                <w:b/>
                <w:sz w:val="24"/>
                <w:szCs w:val="24"/>
                <w:lang w:eastAsia="en-GB"/>
              </w:rPr>
            </w:pPr>
          </w:p>
          <w:p w14:paraId="1A6E62E9" w14:textId="77777777" w:rsidR="005F0D69" w:rsidRPr="00F20D8A" w:rsidRDefault="005F0D69" w:rsidP="005F0D69">
            <w:pPr>
              <w:spacing w:after="0" w:line="240" w:lineRule="auto"/>
              <w:rPr>
                <w:rFonts w:ascii="Arial" w:eastAsia="Times New Roman" w:hAnsi="Arial" w:cs="Arial"/>
                <w:sz w:val="24"/>
                <w:szCs w:val="24"/>
                <w:lang w:eastAsia="en-GB"/>
              </w:rPr>
            </w:pPr>
            <w:r w:rsidRPr="00F20D8A">
              <w:rPr>
                <w:rFonts w:ascii="Arial" w:eastAsia="Times New Roman" w:hAnsi="Arial" w:cs="Arial"/>
                <w:sz w:val="24"/>
                <w:szCs w:val="24"/>
                <w:lang w:eastAsia="en-GB"/>
              </w:rPr>
              <w:t xml:space="preserve">There were no </w:t>
            </w:r>
            <w:r>
              <w:rPr>
                <w:rFonts w:ascii="Arial" w:eastAsia="Times New Roman" w:hAnsi="Arial" w:cs="Arial"/>
                <w:sz w:val="24"/>
                <w:szCs w:val="24"/>
                <w:lang w:eastAsia="en-GB"/>
              </w:rPr>
              <w:t xml:space="preserve">other </w:t>
            </w:r>
            <w:r w:rsidRPr="00F20D8A">
              <w:rPr>
                <w:rFonts w:ascii="Arial" w:eastAsia="Times New Roman" w:hAnsi="Arial" w:cs="Arial"/>
                <w:sz w:val="24"/>
                <w:szCs w:val="24"/>
                <w:lang w:eastAsia="en-GB"/>
              </w:rPr>
              <w:t>matters arising not covered elsewhere on the agenda.</w:t>
            </w:r>
          </w:p>
          <w:p w14:paraId="17D536D9" w14:textId="77777777" w:rsidR="005F0D69" w:rsidRPr="00F20D8A" w:rsidRDefault="005F0D69" w:rsidP="00F20D8A">
            <w:pPr>
              <w:spacing w:after="0" w:line="240" w:lineRule="auto"/>
              <w:rPr>
                <w:rFonts w:ascii="Arial" w:eastAsia="Times New Roman" w:hAnsi="Arial" w:cs="Arial"/>
                <w:b/>
                <w:sz w:val="24"/>
                <w:szCs w:val="24"/>
                <w:lang w:eastAsia="en-GB"/>
              </w:rPr>
            </w:pPr>
          </w:p>
        </w:tc>
        <w:tc>
          <w:tcPr>
            <w:tcW w:w="1417" w:type="dxa"/>
          </w:tcPr>
          <w:p w14:paraId="69A5F121" w14:textId="77777777" w:rsidR="00F20D8A" w:rsidRPr="00F20D8A" w:rsidRDefault="00F20D8A" w:rsidP="00F20D8A">
            <w:pPr>
              <w:spacing w:after="0" w:line="240" w:lineRule="auto"/>
              <w:rPr>
                <w:rFonts w:ascii="Arial" w:eastAsia="Times New Roman" w:hAnsi="Arial" w:cs="Arial"/>
                <w:sz w:val="24"/>
                <w:szCs w:val="24"/>
                <w:lang w:eastAsia="en-GB"/>
              </w:rPr>
            </w:pPr>
          </w:p>
        </w:tc>
      </w:tr>
      <w:tr w:rsidR="00F20D8A" w:rsidRPr="00F20D8A" w14:paraId="09118AA7" w14:textId="77777777" w:rsidTr="009D50AF">
        <w:trPr>
          <w:trHeight w:val="267"/>
        </w:trPr>
        <w:tc>
          <w:tcPr>
            <w:tcW w:w="1951" w:type="dxa"/>
          </w:tcPr>
          <w:p w14:paraId="5EAB38C2" w14:textId="77777777" w:rsidR="00F20D8A" w:rsidRPr="00F20D8A" w:rsidRDefault="00F20D8A" w:rsidP="00F20D8A">
            <w:pPr>
              <w:spacing w:after="0" w:line="240" w:lineRule="auto"/>
              <w:rPr>
                <w:rFonts w:ascii="Arial" w:eastAsia="Times New Roman" w:hAnsi="Arial" w:cs="Arial"/>
                <w:b/>
                <w:sz w:val="24"/>
                <w:szCs w:val="20"/>
                <w:lang w:eastAsia="en-GB"/>
              </w:rPr>
            </w:pPr>
            <w:r w:rsidRPr="00F20D8A">
              <w:rPr>
                <w:rFonts w:ascii="Arial" w:eastAsia="Times New Roman" w:hAnsi="Arial" w:cs="Arial"/>
                <w:b/>
                <w:sz w:val="24"/>
                <w:szCs w:val="20"/>
                <w:lang w:eastAsia="en-GB"/>
              </w:rPr>
              <w:t>C/4</w:t>
            </w:r>
            <w:r w:rsidR="00C50EAD">
              <w:rPr>
                <w:rFonts w:ascii="Arial" w:eastAsia="Times New Roman" w:hAnsi="Arial" w:cs="Arial"/>
                <w:b/>
                <w:sz w:val="24"/>
                <w:szCs w:val="20"/>
                <w:lang w:eastAsia="en-GB"/>
              </w:rPr>
              <w:t>8</w:t>
            </w:r>
            <w:r w:rsidRPr="00F20D8A">
              <w:rPr>
                <w:rFonts w:ascii="Arial" w:eastAsia="Times New Roman" w:hAnsi="Arial" w:cs="Arial"/>
                <w:b/>
                <w:sz w:val="24"/>
                <w:szCs w:val="20"/>
                <w:lang w:eastAsia="en-GB"/>
              </w:rPr>
              <w:t>/19</w:t>
            </w:r>
          </w:p>
        </w:tc>
        <w:tc>
          <w:tcPr>
            <w:tcW w:w="5812" w:type="dxa"/>
            <w:gridSpan w:val="2"/>
          </w:tcPr>
          <w:p w14:paraId="69AD4BBB" w14:textId="77777777" w:rsidR="00C432F6" w:rsidRDefault="003736BA" w:rsidP="00F20D8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Committee reports</w:t>
            </w:r>
          </w:p>
          <w:p w14:paraId="383F3C4C" w14:textId="77777777" w:rsidR="00C432F6" w:rsidRDefault="00C432F6" w:rsidP="00F20D8A">
            <w:pPr>
              <w:spacing w:after="0" w:line="240" w:lineRule="auto"/>
              <w:rPr>
                <w:rFonts w:ascii="Arial" w:eastAsia="Times New Roman" w:hAnsi="Arial" w:cs="Arial"/>
                <w:b/>
                <w:sz w:val="24"/>
                <w:szCs w:val="24"/>
                <w:lang w:eastAsia="en-GB"/>
              </w:rPr>
            </w:pPr>
          </w:p>
          <w:p w14:paraId="6CF8F0A5" w14:textId="77777777" w:rsidR="00C432F6" w:rsidRDefault="00C432F6" w:rsidP="00F20D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report for the </w:t>
            </w:r>
            <w:r w:rsidRPr="003736BA">
              <w:rPr>
                <w:rFonts w:ascii="Arial" w:eastAsia="Times New Roman" w:hAnsi="Arial" w:cs="Arial"/>
                <w:b/>
                <w:sz w:val="24"/>
                <w:szCs w:val="24"/>
                <w:lang w:eastAsia="en-GB"/>
              </w:rPr>
              <w:t>Resources Committee</w:t>
            </w:r>
            <w:r>
              <w:rPr>
                <w:rFonts w:ascii="Arial" w:eastAsia="Times New Roman" w:hAnsi="Arial" w:cs="Arial"/>
                <w:sz w:val="24"/>
                <w:szCs w:val="24"/>
                <w:lang w:eastAsia="en-GB"/>
              </w:rPr>
              <w:t xml:space="preserve"> had been circulated by email prior to the meeting.</w:t>
            </w:r>
          </w:p>
          <w:p w14:paraId="2534DD42" w14:textId="77777777" w:rsidR="00C432F6" w:rsidRDefault="00C432F6" w:rsidP="00F20D8A">
            <w:pPr>
              <w:spacing w:after="0" w:line="240" w:lineRule="auto"/>
              <w:rPr>
                <w:rFonts w:ascii="Arial" w:eastAsia="Times New Roman" w:hAnsi="Arial" w:cs="Arial"/>
                <w:sz w:val="24"/>
                <w:szCs w:val="24"/>
                <w:lang w:eastAsia="en-GB"/>
              </w:rPr>
            </w:pPr>
          </w:p>
          <w:p w14:paraId="7818F56E" w14:textId="77777777" w:rsidR="00C432F6" w:rsidRDefault="00C432F6" w:rsidP="00F20D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Chair of the Resources Committee was not in attendance</w:t>
            </w:r>
            <w:r w:rsidR="003736BA">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The Principal updated the Board on how the pay award had been finalised </w:t>
            </w:r>
            <w:r w:rsidR="003736BA">
              <w:rPr>
                <w:rFonts w:ascii="Arial" w:eastAsia="Times New Roman" w:hAnsi="Arial" w:cs="Arial"/>
                <w:sz w:val="24"/>
                <w:szCs w:val="24"/>
                <w:lang w:eastAsia="en-GB"/>
              </w:rPr>
              <w:t>following the Committee meeting, with reference to</w:t>
            </w:r>
            <w:r>
              <w:rPr>
                <w:rFonts w:ascii="Arial" w:eastAsia="Times New Roman" w:hAnsi="Arial" w:cs="Arial"/>
                <w:sz w:val="24"/>
                <w:szCs w:val="24"/>
                <w:lang w:eastAsia="en-GB"/>
              </w:rPr>
              <w:t xml:space="preserve"> the </w:t>
            </w:r>
            <w:r w:rsidR="003736BA">
              <w:rPr>
                <w:rFonts w:ascii="Arial" w:eastAsia="Times New Roman" w:hAnsi="Arial" w:cs="Arial"/>
                <w:sz w:val="24"/>
                <w:szCs w:val="24"/>
                <w:lang w:eastAsia="en-GB"/>
              </w:rPr>
              <w:t xml:space="preserve">performance related pay </w:t>
            </w:r>
            <w:r>
              <w:rPr>
                <w:rFonts w:ascii="Arial" w:eastAsia="Times New Roman" w:hAnsi="Arial" w:cs="Arial"/>
                <w:sz w:val="24"/>
                <w:szCs w:val="24"/>
                <w:lang w:eastAsia="en-GB"/>
              </w:rPr>
              <w:t xml:space="preserve">allocation of </w:t>
            </w:r>
            <w:r w:rsidR="003736BA">
              <w:rPr>
                <w:rFonts w:ascii="Arial" w:eastAsia="Times New Roman" w:hAnsi="Arial" w:cs="Arial"/>
                <w:sz w:val="24"/>
                <w:szCs w:val="24"/>
                <w:lang w:eastAsia="en-GB"/>
              </w:rPr>
              <w:t>increases</w:t>
            </w:r>
            <w:r>
              <w:rPr>
                <w:rFonts w:ascii="Arial" w:eastAsia="Times New Roman" w:hAnsi="Arial" w:cs="Arial"/>
                <w:sz w:val="24"/>
                <w:szCs w:val="24"/>
                <w:lang w:eastAsia="en-GB"/>
              </w:rPr>
              <w:t xml:space="preserve"> and progression payments. </w:t>
            </w:r>
            <w:r w:rsidR="003736BA">
              <w:rPr>
                <w:rFonts w:ascii="Arial" w:eastAsia="Times New Roman" w:hAnsi="Arial" w:cs="Arial"/>
                <w:sz w:val="24"/>
                <w:szCs w:val="24"/>
                <w:lang w:eastAsia="en-GB"/>
              </w:rPr>
              <w:t xml:space="preserve">The Board noted that the overall amount allocated was approved as part of the Medium Term Financial Strategy. </w:t>
            </w:r>
          </w:p>
          <w:p w14:paraId="708C6F99" w14:textId="77777777" w:rsidR="003736BA" w:rsidRDefault="003736BA" w:rsidP="00F20D8A">
            <w:pPr>
              <w:spacing w:after="0" w:line="240" w:lineRule="auto"/>
              <w:rPr>
                <w:rFonts w:ascii="Arial" w:eastAsia="Times New Roman" w:hAnsi="Arial" w:cs="Arial"/>
                <w:sz w:val="24"/>
                <w:szCs w:val="24"/>
                <w:lang w:eastAsia="en-GB"/>
              </w:rPr>
            </w:pPr>
          </w:p>
          <w:p w14:paraId="56A23D7D" w14:textId="77777777" w:rsidR="003C3939" w:rsidRDefault="00C432F6" w:rsidP="00F20D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Pr="00E56D0D">
              <w:rPr>
                <w:rFonts w:ascii="Arial" w:eastAsia="Times New Roman" w:hAnsi="Arial" w:cs="Arial"/>
                <w:b/>
                <w:sz w:val="24"/>
                <w:szCs w:val="24"/>
                <w:lang w:eastAsia="en-GB"/>
              </w:rPr>
              <w:t>Audit Committee</w:t>
            </w:r>
            <w:r>
              <w:rPr>
                <w:rFonts w:ascii="Arial" w:eastAsia="Times New Roman" w:hAnsi="Arial" w:cs="Arial"/>
                <w:sz w:val="24"/>
                <w:szCs w:val="24"/>
                <w:lang w:eastAsia="en-GB"/>
              </w:rPr>
              <w:t xml:space="preserve"> </w:t>
            </w:r>
            <w:r w:rsidR="003A2FCC">
              <w:rPr>
                <w:rFonts w:ascii="Arial" w:eastAsia="Times New Roman" w:hAnsi="Arial" w:cs="Arial"/>
                <w:sz w:val="24"/>
                <w:szCs w:val="24"/>
                <w:lang w:eastAsia="en-GB"/>
              </w:rPr>
              <w:t>report</w:t>
            </w:r>
            <w:r>
              <w:rPr>
                <w:rFonts w:ascii="Arial" w:eastAsia="Times New Roman" w:hAnsi="Arial" w:cs="Arial"/>
                <w:sz w:val="24"/>
                <w:szCs w:val="24"/>
                <w:lang w:eastAsia="en-GB"/>
              </w:rPr>
              <w:t xml:space="preserve"> was reviewed. The </w:t>
            </w:r>
            <w:r w:rsidR="003A2FCC">
              <w:rPr>
                <w:rFonts w:ascii="Arial" w:eastAsia="Times New Roman" w:hAnsi="Arial" w:cs="Arial"/>
                <w:sz w:val="24"/>
                <w:szCs w:val="24"/>
                <w:lang w:eastAsia="en-GB"/>
              </w:rPr>
              <w:t>Committee has requested</w:t>
            </w:r>
            <w:r>
              <w:rPr>
                <w:rFonts w:ascii="Arial" w:eastAsia="Times New Roman" w:hAnsi="Arial" w:cs="Arial"/>
                <w:sz w:val="24"/>
                <w:szCs w:val="24"/>
                <w:lang w:eastAsia="en-GB"/>
              </w:rPr>
              <w:t xml:space="preserve"> a report </w:t>
            </w:r>
            <w:r w:rsidR="003A2FCC">
              <w:rPr>
                <w:rFonts w:ascii="Arial" w:eastAsia="Times New Roman" w:hAnsi="Arial" w:cs="Arial"/>
                <w:sz w:val="24"/>
                <w:szCs w:val="24"/>
                <w:lang w:eastAsia="en-GB"/>
              </w:rPr>
              <w:t xml:space="preserve">on Business Continuity for </w:t>
            </w:r>
            <w:r>
              <w:rPr>
                <w:rFonts w:ascii="Arial" w:eastAsia="Times New Roman" w:hAnsi="Arial" w:cs="Arial"/>
                <w:sz w:val="24"/>
                <w:szCs w:val="24"/>
                <w:lang w:eastAsia="en-GB"/>
              </w:rPr>
              <w:t xml:space="preserve">the next meeting. The volume of work around apprenticeships was </w:t>
            </w:r>
            <w:r w:rsidR="003A2FCC">
              <w:rPr>
                <w:rFonts w:ascii="Arial" w:eastAsia="Times New Roman" w:hAnsi="Arial" w:cs="Arial"/>
                <w:sz w:val="24"/>
                <w:szCs w:val="24"/>
                <w:lang w:eastAsia="en-GB"/>
              </w:rPr>
              <w:t>acknowledged</w:t>
            </w:r>
            <w:r w:rsidR="003C3939">
              <w:rPr>
                <w:rFonts w:ascii="Arial" w:eastAsia="Times New Roman" w:hAnsi="Arial" w:cs="Arial"/>
                <w:sz w:val="24"/>
                <w:szCs w:val="24"/>
                <w:lang w:eastAsia="en-GB"/>
              </w:rPr>
              <w:t>,</w:t>
            </w:r>
            <w:r>
              <w:rPr>
                <w:rFonts w:ascii="Arial" w:eastAsia="Times New Roman" w:hAnsi="Arial" w:cs="Arial"/>
                <w:sz w:val="24"/>
                <w:szCs w:val="24"/>
                <w:lang w:eastAsia="en-GB"/>
              </w:rPr>
              <w:t xml:space="preserve"> and a </w:t>
            </w:r>
            <w:r w:rsidR="003A2FCC">
              <w:rPr>
                <w:rFonts w:ascii="Arial" w:eastAsia="Times New Roman" w:hAnsi="Arial" w:cs="Arial"/>
                <w:sz w:val="24"/>
                <w:szCs w:val="24"/>
                <w:lang w:eastAsia="en-GB"/>
              </w:rPr>
              <w:t>comprehensive</w:t>
            </w:r>
            <w:r>
              <w:rPr>
                <w:rFonts w:ascii="Arial" w:eastAsia="Times New Roman" w:hAnsi="Arial" w:cs="Arial"/>
                <w:sz w:val="24"/>
                <w:szCs w:val="24"/>
                <w:lang w:eastAsia="en-GB"/>
              </w:rPr>
              <w:t xml:space="preserve"> report received from the consultants with positive progress </w:t>
            </w:r>
            <w:r w:rsidR="003A2FCC">
              <w:rPr>
                <w:rFonts w:ascii="Arial" w:eastAsia="Times New Roman" w:hAnsi="Arial" w:cs="Arial"/>
                <w:sz w:val="24"/>
                <w:szCs w:val="24"/>
                <w:lang w:eastAsia="en-GB"/>
              </w:rPr>
              <w:t xml:space="preserve">against agreed actions </w:t>
            </w:r>
            <w:r>
              <w:rPr>
                <w:rFonts w:ascii="Arial" w:eastAsia="Times New Roman" w:hAnsi="Arial" w:cs="Arial"/>
                <w:sz w:val="24"/>
                <w:szCs w:val="24"/>
                <w:lang w:eastAsia="en-GB"/>
              </w:rPr>
              <w:t>noted</w:t>
            </w:r>
            <w:r w:rsidR="003A2FCC">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283C03">
              <w:rPr>
                <w:rFonts w:ascii="Arial" w:eastAsia="Times New Roman" w:hAnsi="Arial" w:cs="Arial"/>
                <w:sz w:val="24"/>
                <w:szCs w:val="24"/>
                <w:lang w:eastAsia="en-GB"/>
              </w:rPr>
              <w:t xml:space="preserve"> </w:t>
            </w:r>
            <w:r w:rsidR="00021D4B">
              <w:rPr>
                <w:rFonts w:ascii="Arial" w:eastAsia="Times New Roman" w:hAnsi="Arial" w:cs="Arial"/>
                <w:sz w:val="24"/>
                <w:szCs w:val="24"/>
                <w:lang w:eastAsia="en-GB"/>
              </w:rPr>
              <w:t xml:space="preserve">The </w:t>
            </w:r>
            <w:r w:rsidR="00283C03">
              <w:rPr>
                <w:rFonts w:ascii="Arial" w:eastAsia="Times New Roman" w:hAnsi="Arial" w:cs="Arial"/>
                <w:sz w:val="24"/>
                <w:szCs w:val="24"/>
                <w:lang w:eastAsia="en-GB"/>
              </w:rPr>
              <w:t xml:space="preserve">Audit and QSA committees will </w:t>
            </w:r>
            <w:r w:rsidR="00307EED">
              <w:rPr>
                <w:rFonts w:ascii="Arial" w:eastAsia="Times New Roman" w:hAnsi="Arial" w:cs="Arial"/>
                <w:sz w:val="24"/>
                <w:szCs w:val="24"/>
                <w:lang w:eastAsia="en-GB"/>
              </w:rPr>
              <w:t xml:space="preserve">continue to </w:t>
            </w:r>
            <w:r w:rsidR="00283C03">
              <w:rPr>
                <w:rFonts w:ascii="Arial" w:eastAsia="Times New Roman" w:hAnsi="Arial" w:cs="Arial"/>
                <w:sz w:val="24"/>
                <w:szCs w:val="24"/>
                <w:lang w:eastAsia="en-GB"/>
              </w:rPr>
              <w:t xml:space="preserve">monitor </w:t>
            </w:r>
            <w:r w:rsidR="00307EED">
              <w:rPr>
                <w:rFonts w:ascii="Arial" w:eastAsia="Times New Roman" w:hAnsi="Arial" w:cs="Arial"/>
                <w:sz w:val="24"/>
                <w:szCs w:val="24"/>
                <w:lang w:eastAsia="en-GB"/>
              </w:rPr>
              <w:t xml:space="preserve">agreed actions within their terms of reference </w:t>
            </w:r>
            <w:r w:rsidR="00283C03">
              <w:rPr>
                <w:rFonts w:ascii="Arial" w:eastAsia="Times New Roman" w:hAnsi="Arial" w:cs="Arial"/>
                <w:sz w:val="24"/>
                <w:szCs w:val="24"/>
                <w:lang w:eastAsia="en-GB"/>
              </w:rPr>
              <w:t xml:space="preserve">to completion. </w:t>
            </w:r>
          </w:p>
          <w:p w14:paraId="291DB675" w14:textId="77777777" w:rsidR="003C3939" w:rsidRDefault="003C3939" w:rsidP="00F20D8A">
            <w:pPr>
              <w:spacing w:after="0" w:line="240" w:lineRule="auto"/>
              <w:rPr>
                <w:rFonts w:ascii="Arial" w:eastAsia="Times New Roman" w:hAnsi="Arial" w:cs="Arial"/>
                <w:sz w:val="24"/>
                <w:szCs w:val="24"/>
                <w:lang w:eastAsia="en-GB"/>
              </w:rPr>
            </w:pPr>
          </w:p>
          <w:p w14:paraId="73ED7C5E" w14:textId="78499007" w:rsidR="00C432F6" w:rsidRDefault="003C3939" w:rsidP="00F20D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development and updating of the risk register was acknowledged, and f</w:t>
            </w:r>
            <w:r w:rsidR="00307EED">
              <w:rPr>
                <w:rFonts w:ascii="Arial" w:eastAsia="Times New Roman" w:hAnsi="Arial" w:cs="Arial"/>
                <w:sz w:val="24"/>
                <w:szCs w:val="24"/>
                <w:lang w:eastAsia="en-GB"/>
              </w:rPr>
              <w:t xml:space="preserve">urther amendments to </w:t>
            </w:r>
            <w:r>
              <w:rPr>
                <w:rFonts w:ascii="Arial" w:eastAsia="Times New Roman" w:hAnsi="Arial" w:cs="Arial"/>
                <w:sz w:val="24"/>
                <w:szCs w:val="24"/>
                <w:lang w:eastAsia="en-GB"/>
              </w:rPr>
              <w:t xml:space="preserve">it during the year </w:t>
            </w:r>
            <w:r w:rsidR="00307EED">
              <w:rPr>
                <w:rFonts w:ascii="Arial" w:eastAsia="Times New Roman" w:hAnsi="Arial" w:cs="Arial"/>
                <w:sz w:val="24"/>
                <w:szCs w:val="24"/>
                <w:lang w:eastAsia="en-GB"/>
              </w:rPr>
              <w:t>are anticipated.</w:t>
            </w:r>
          </w:p>
          <w:p w14:paraId="78C9287E" w14:textId="77777777" w:rsidR="00283C03" w:rsidRDefault="00283C03" w:rsidP="00F20D8A">
            <w:pPr>
              <w:spacing w:after="0" w:line="240" w:lineRule="auto"/>
              <w:rPr>
                <w:rFonts w:ascii="Arial" w:eastAsia="Times New Roman" w:hAnsi="Arial" w:cs="Arial"/>
                <w:sz w:val="24"/>
                <w:szCs w:val="24"/>
                <w:lang w:eastAsia="en-GB"/>
              </w:rPr>
            </w:pPr>
          </w:p>
          <w:p w14:paraId="58235DD6" w14:textId="77777777" w:rsidR="00283C03" w:rsidRDefault="00283C03" w:rsidP="00F20D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nature of the </w:t>
            </w:r>
            <w:r w:rsidR="00307EED">
              <w:rPr>
                <w:rFonts w:ascii="Arial" w:eastAsia="Times New Roman" w:hAnsi="Arial" w:cs="Arial"/>
                <w:sz w:val="24"/>
                <w:szCs w:val="24"/>
                <w:lang w:eastAsia="en-GB"/>
              </w:rPr>
              <w:t>“</w:t>
            </w:r>
            <w:r>
              <w:rPr>
                <w:rFonts w:ascii="Arial" w:eastAsia="Times New Roman" w:hAnsi="Arial" w:cs="Arial"/>
                <w:sz w:val="24"/>
                <w:szCs w:val="24"/>
                <w:lang w:eastAsia="en-GB"/>
              </w:rPr>
              <w:t>Bournville</w:t>
            </w:r>
            <w:r w:rsidR="00307EED">
              <w:rPr>
                <w:rFonts w:ascii="Arial" w:eastAsia="Times New Roman" w:hAnsi="Arial" w:cs="Arial"/>
                <w:sz w:val="24"/>
                <w:szCs w:val="24"/>
                <w:lang w:eastAsia="en-GB"/>
              </w:rPr>
              <w:t>”</w:t>
            </w:r>
            <w:r>
              <w:rPr>
                <w:rFonts w:ascii="Arial" w:eastAsia="Times New Roman" w:hAnsi="Arial" w:cs="Arial"/>
                <w:sz w:val="24"/>
                <w:szCs w:val="24"/>
                <w:lang w:eastAsia="en-GB"/>
              </w:rPr>
              <w:t xml:space="preserve"> letter </w:t>
            </w:r>
            <w:r w:rsidR="00307EED">
              <w:rPr>
                <w:rFonts w:ascii="Arial" w:eastAsia="Times New Roman" w:hAnsi="Arial" w:cs="Arial"/>
                <w:sz w:val="24"/>
                <w:szCs w:val="24"/>
                <w:lang w:eastAsia="en-GB"/>
              </w:rPr>
              <w:t xml:space="preserve">referred to by the Committee </w:t>
            </w:r>
            <w:r>
              <w:rPr>
                <w:rFonts w:ascii="Arial" w:eastAsia="Times New Roman" w:hAnsi="Arial" w:cs="Arial"/>
                <w:sz w:val="24"/>
                <w:szCs w:val="24"/>
                <w:lang w:eastAsia="en-GB"/>
              </w:rPr>
              <w:t xml:space="preserve">was explained; the </w:t>
            </w:r>
            <w:r w:rsidR="00307EED">
              <w:rPr>
                <w:rFonts w:ascii="Arial" w:eastAsia="Times New Roman" w:hAnsi="Arial" w:cs="Arial"/>
                <w:sz w:val="24"/>
                <w:szCs w:val="24"/>
                <w:lang w:eastAsia="en-GB"/>
              </w:rPr>
              <w:t xml:space="preserve">committee </w:t>
            </w:r>
            <w:r>
              <w:rPr>
                <w:rFonts w:ascii="Arial" w:eastAsia="Times New Roman" w:hAnsi="Arial" w:cs="Arial"/>
                <w:sz w:val="24"/>
                <w:szCs w:val="24"/>
                <w:lang w:eastAsia="en-GB"/>
              </w:rPr>
              <w:t xml:space="preserve">work plans </w:t>
            </w:r>
            <w:r w:rsidR="00307EED">
              <w:rPr>
                <w:rFonts w:ascii="Arial" w:eastAsia="Times New Roman" w:hAnsi="Arial" w:cs="Arial"/>
                <w:sz w:val="24"/>
                <w:szCs w:val="24"/>
                <w:lang w:eastAsia="en-GB"/>
              </w:rPr>
              <w:t xml:space="preserve">will be reviewed </w:t>
            </w:r>
            <w:r>
              <w:rPr>
                <w:rFonts w:ascii="Arial" w:eastAsia="Times New Roman" w:hAnsi="Arial" w:cs="Arial"/>
                <w:sz w:val="24"/>
                <w:szCs w:val="24"/>
                <w:lang w:eastAsia="en-GB"/>
              </w:rPr>
              <w:t xml:space="preserve">to ensure that all </w:t>
            </w:r>
            <w:r w:rsidR="00307EED">
              <w:rPr>
                <w:rFonts w:ascii="Arial" w:eastAsia="Times New Roman" w:hAnsi="Arial" w:cs="Arial"/>
                <w:sz w:val="24"/>
                <w:szCs w:val="24"/>
                <w:lang w:eastAsia="en-GB"/>
              </w:rPr>
              <w:t xml:space="preserve">required </w:t>
            </w:r>
            <w:r>
              <w:rPr>
                <w:rFonts w:ascii="Arial" w:eastAsia="Times New Roman" w:hAnsi="Arial" w:cs="Arial"/>
                <w:sz w:val="24"/>
                <w:szCs w:val="24"/>
                <w:lang w:eastAsia="en-GB"/>
              </w:rPr>
              <w:t xml:space="preserve">areas </w:t>
            </w:r>
            <w:r w:rsidR="00307EED">
              <w:rPr>
                <w:rFonts w:ascii="Arial" w:eastAsia="Times New Roman" w:hAnsi="Arial" w:cs="Arial"/>
                <w:sz w:val="24"/>
                <w:szCs w:val="24"/>
                <w:lang w:eastAsia="en-GB"/>
              </w:rPr>
              <w:t xml:space="preserve">of scrutiny </w:t>
            </w:r>
            <w:r>
              <w:rPr>
                <w:rFonts w:ascii="Arial" w:eastAsia="Times New Roman" w:hAnsi="Arial" w:cs="Arial"/>
                <w:sz w:val="24"/>
                <w:szCs w:val="24"/>
                <w:lang w:eastAsia="en-GB"/>
              </w:rPr>
              <w:t xml:space="preserve">are adequately covered. </w:t>
            </w:r>
          </w:p>
          <w:p w14:paraId="5FD3C284" w14:textId="77777777" w:rsidR="00317E17" w:rsidRDefault="00317E17" w:rsidP="00F20D8A">
            <w:pPr>
              <w:spacing w:after="0" w:line="240" w:lineRule="auto"/>
              <w:rPr>
                <w:rFonts w:ascii="Arial" w:eastAsia="Times New Roman" w:hAnsi="Arial" w:cs="Arial"/>
                <w:sz w:val="24"/>
                <w:szCs w:val="24"/>
                <w:lang w:eastAsia="en-GB"/>
              </w:rPr>
            </w:pPr>
          </w:p>
          <w:p w14:paraId="59DA31BF" w14:textId="77777777" w:rsidR="00317E17" w:rsidRDefault="00307EED" w:rsidP="00F20D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317E17">
              <w:rPr>
                <w:rFonts w:ascii="Arial" w:eastAsia="Times New Roman" w:hAnsi="Arial" w:cs="Arial"/>
                <w:sz w:val="24"/>
                <w:szCs w:val="24"/>
                <w:lang w:eastAsia="en-GB"/>
              </w:rPr>
              <w:t xml:space="preserve">assurance </w:t>
            </w:r>
            <w:r>
              <w:rPr>
                <w:rFonts w:ascii="Arial" w:eastAsia="Times New Roman" w:hAnsi="Arial" w:cs="Arial"/>
                <w:sz w:val="24"/>
                <w:szCs w:val="24"/>
                <w:lang w:eastAsia="en-GB"/>
              </w:rPr>
              <w:t>taken was explained in terms of the</w:t>
            </w:r>
            <w:r w:rsidR="00317E17">
              <w:rPr>
                <w:rFonts w:ascii="Arial" w:eastAsia="Times New Roman" w:hAnsi="Arial" w:cs="Arial"/>
                <w:sz w:val="24"/>
                <w:szCs w:val="24"/>
                <w:lang w:eastAsia="en-GB"/>
              </w:rPr>
              <w:t xml:space="preserve"> actions of the management team.</w:t>
            </w:r>
          </w:p>
          <w:p w14:paraId="22B34687" w14:textId="77777777" w:rsidR="00317E17" w:rsidRDefault="00317E17" w:rsidP="00F20D8A">
            <w:pPr>
              <w:spacing w:after="0" w:line="240" w:lineRule="auto"/>
              <w:rPr>
                <w:rFonts w:ascii="Arial" w:eastAsia="Times New Roman" w:hAnsi="Arial" w:cs="Arial"/>
                <w:sz w:val="24"/>
                <w:szCs w:val="24"/>
                <w:lang w:eastAsia="en-GB"/>
              </w:rPr>
            </w:pPr>
          </w:p>
          <w:p w14:paraId="52A57039" w14:textId="77777777" w:rsidR="00317E17" w:rsidRDefault="00E56D0D" w:rsidP="00F20D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Pr="00E56D0D">
              <w:rPr>
                <w:rFonts w:ascii="Arial" w:eastAsia="Times New Roman" w:hAnsi="Arial" w:cs="Arial"/>
                <w:b/>
                <w:sz w:val="24"/>
                <w:szCs w:val="24"/>
                <w:lang w:eastAsia="en-GB"/>
              </w:rPr>
              <w:t xml:space="preserve">QSA </w:t>
            </w:r>
            <w:r w:rsidR="00307EED">
              <w:rPr>
                <w:rFonts w:ascii="Arial" w:eastAsia="Times New Roman" w:hAnsi="Arial" w:cs="Arial"/>
                <w:b/>
                <w:sz w:val="24"/>
                <w:szCs w:val="24"/>
                <w:lang w:eastAsia="en-GB"/>
              </w:rPr>
              <w:t xml:space="preserve">Committee Report </w:t>
            </w:r>
            <w:r>
              <w:rPr>
                <w:rFonts w:ascii="Arial" w:eastAsia="Times New Roman" w:hAnsi="Arial" w:cs="Arial"/>
                <w:sz w:val="24"/>
                <w:szCs w:val="24"/>
                <w:lang w:eastAsia="en-GB"/>
              </w:rPr>
              <w:t>was highlighted</w:t>
            </w:r>
            <w:r w:rsidR="00307EED">
              <w:rPr>
                <w:rFonts w:ascii="Arial" w:eastAsia="Times New Roman" w:hAnsi="Arial" w:cs="Arial"/>
                <w:sz w:val="24"/>
                <w:szCs w:val="24"/>
                <w:lang w:eastAsia="en-GB"/>
              </w:rPr>
              <w:t xml:space="preserve"> and it was confirmed that t</w:t>
            </w:r>
            <w:r>
              <w:rPr>
                <w:rFonts w:ascii="Arial" w:eastAsia="Times New Roman" w:hAnsi="Arial" w:cs="Arial"/>
                <w:sz w:val="24"/>
                <w:szCs w:val="24"/>
                <w:lang w:eastAsia="en-GB"/>
              </w:rPr>
              <w:t>he Committee is recommending the SAR and the QIP</w:t>
            </w:r>
            <w:r w:rsidR="00307EED">
              <w:rPr>
                <w:rFonts w:ascii="Arial" w:eastAsia="Times New Roman" w:hAnsi="Arial" w:cs="Arial"/>
                <w:sz w:val="24"/>
                <w:szCs w:val="24"/>
                <w:lang w:eastAsia="en-GB"/>
              </w:rPr>
              <w:t xml:space="preserve"> to the Board</w:t>
            </w:r>
            <w:r>
              <w:rPr>
                <w:rFonts w:ascii="Arial" w:eastAsia="Times New Roman" w:hAnsi="Arial" w:cs="Arial"/>
                <w:sz w:val="24"/>
                <w:szCs w:val="24"/>
                <w:lang w:eastAsia="en-GB"/>
              </w:rPr>
              <w:t xml:space="preserve">. </w:t>
            </w:r>
            <w:r w:rsidR="00307EED">
              <w:rPr>
                <w:rFonts w:ascii="Arial" w:eastAsia="Times New Roman" w:hAnsi="Arial" w:cs="Arial"/>
                <w:sz w:val="24"/>
                <w:szCs w:val="24"/>
                <w:lang w:eastAsia="en-GB"/>
              </w:rPr>
              <w:t>Members of the Committee</w:t>
            </w:r>
            <w:r>
              <w:rPr>
                <w:rFonts w:ascii="Arial" w:eastAsia="Times New Roman" w:hAnsi="Arial" w:cs="Arial"/>
                <w:sz w:val="24"/>
                <w:szCs w:val="24"/>
                <w:lang w:eastAsia="en-GB"/>
              </w:rPr>
              <w:t xml:space="preserve"> had asked for more training on the SAR process to develop a better understanding</w:t>
            </w:r>
            <w:r w:rsidR="00307EED">
              <w:rPr>
                <w:rFonts w:ascii="Arial" w:eastAsia="Times New Roman" w:hAnsi="Arial" w:cs="Arial"/>
                <w:sz w:val="24"/>
                <w:szCs w:val="24"/>
                <w:lang w:eastAsia="en-GB"/>
              </w:rPr>
              <w:t xml:space="preserve"> of the approach taken in training staff</w:t>
            </w:r>
            <w:r>
              <w:rPr>
                <w:rFonts w:ascii="Arial" w:eastAsia="Times New Roman" w:hAnsi="Arial" w:cs="Arial"/>
                <w:sz w:val="24"/>
                <w:szCs w:val="24"/>
                <w:lang w:eastAsia="en-GB"/>
              </w:rPr>
              <w:t>.</w:t>
            </w:r>
          </w:p>
          <w:p w14:paraId="2FCF29FA" w14:textId="77777777" w:rsidR="00E56D0D" w:rsidRDefault="00E56D0D" w:rsidP="00F20D8A">
            <w:pPr>
              <w:spacing w:after="0" w:line="240" w:lineRule="auto"/>
              <w:rPr>
                <w:rFonts w:ascii="Arial" w:eastAsia="Times New Roman" w:hAnsi="Arial" w:cs="Arial"/>
                <w:sz w:val="24"/>
                <w:szCs w:val="24"/>
                <w:lang w:eastAsia="en-GB"/>
              </w:rPr>
            </w:pPr>
          </w:p>
          <w:p w14:paraId="398A2B8B" w14:textId="59FE42EC" w:rsidR="00E56D0D" w:rsidRDefault="00307EED" w:rsidP="00F20D8A">
            <w:pPr>
              <w:spacing w:after="0" w:line="240" w:lineRule="auto"/>
              <w:rPr>
                <w:rFonts w:ascii="Arial" w:eastAsia="Times New Roman" w:hAnsi="Arial" w:cs="Arial"/>
                <w:sz w:val="24"/>
                <w:szCs w:val="24"/>
                <w:lang w:eastAsia="en-GB"/>
              </w:rPr>
            </w:pPr>
            <w:r w:rsidRPr="0083111E">
              <w:rPr>
                <w:rFonts w:ascii="Arial" w:eastAsia="Times New Roman" w:hAnsi="Arial" w:cs="Arial"/>
                <w:sz w:val="24"/>
                <w:szCs w:val="24"/>
                <w:lang w:eastAsia="en-GB"/>
              </w:rPr>
              <w:t>The need for further t</w:t>
            </w:r>
            <w:r w:rsidR="00E56D0D" w:rsidRPr="0083111E">
              <w:rPr>
                <w:rFonts w:ascii="Arial" w:eastAsia="Times New Roman" w:hAnsi="Arial" w:cs="Arial"/>
                <w:sz w:val="24"/>
                <w:szCs w:val="24"/>
                <w:lang w:eastAsia="en-GB"/>
              </w:rPr>
              <w:t>raining on O</w:t>
            </w:r>
            <w:r w:rsidR="003C3939" w:rsidRPr="0083111E">
              <w:rPr>
                <w:rFonts w:ascii="Arial" w:eastAsia="Times New Roman" w:hAnsi="Arial" w:cs="Arial"/>
                <w:sz w:val="24"/>
                <w:szCs w:val="24"/>
                <w:lang w:eastAsia="en-GB"/>
              </w:rPr>
              <w:t xml:space="preserve">ffice </w:t>
            </w:r>
            <w:r w:rsidR="0085583F" w:rsidRPr="0083111E">
              <w:rPr>
                <w:rFonts w:ascii="Arial" w:eastAsia="Times New Roman" w:hAnsi="Arial" w:cs="Arial"/>
                <w:sz w:val="24"/>
                <w:szCs w:val="24"/>
                <w:lang w:eastAsia="en-GB"/>
              </w:rPr>
              <w:t>for</w:t>
            </w:r>
            <w:r w:rsidR="003C3939" w:rsidRPr="0083111E">
              <w:rPr>
                <w:rFonts w:ascii="Arial" w:eastAsia="Times New Roman" w:hAnsi="Arial" w:cs="Arial"/>
                <w:sz w:val="24"/>
                <w:szCs w:val="24"/>
                <w:lang w:eastAsia="en-GB"/>
              </w:rPr>
              <w:t xml:space="preserve"> Students</w:t>
            </w:r>
            <w:r w:rsidR="00E56D0D" w:rsidRPr="0083111E">
              <w:rPr>
                <w:rFonts w:ascii="Arial" w:eastAsia="Times New Roman" w:hAnsi="Arial" w:cs="Arial"/>
                <w:sz w:val="24"/>
                <w:szCs w:val="24"/>
                <w:lang w:eastAsia="en-GB"/>
              </w:rPr>
              <w:t xml:space="preserve"> </w:t>
            </w:r>
            <w:r w:rsidR="0085583F" w:rsidRPr="0083111E">
              <w:rPr>
                <w:rFonts w:ascii="Arial" w:eastAsia="Times New Roman" w:hAnsi="Arial" w:cs="Arial"/>
                <w:sz w:val="24"/>
                <w:szCs w:val="24"/>
                <w:lang w:eastAsia="en-GB"/>
              </w:rPr>
              <w:t>(“</w:t>
            </w:r>
            <w:proofErr w:type="spellStart"/>
            <w:r w:rsidR="0085583F" w:rsidRPr="0083111E">
              <w:rPr>
                <w:rFonts w:ascii="Arial" w:eastAsia="Times New Roman" w:hAnsi="Arial" w:cs="Arial"/>
                <w:sz w:val="24"/>
                <w:szCs w:val="24"/>
                <w:lang w:eastAsia="en-GB"/>
              </w:rPr>
              <w:t>OfS</w:t>
            </w:r>
            <w:proofErr w:type="spellEnd"/>
            <w:r w:rsidR="0085583F" w:rsidRPr="0083111E">
              <w:rPr>
                <w:rFonts w:ascii="Arial" w:eastAsia="Times New Roman" w:hAnsi="Arial" w:cs="Arial"/>
                <w:sz w:val="24"/>
                <w:szCs w:val="24"/>
                <w:lang w:eastAsia="en-GB"/>
              </w:rPr>
              <w:t xml:space="preserve">”) </w:t>
            </w:r>
            <w:r w:rsidR="00E56D0D" w:rsidRPr="0083111E">
              <w:rPr>
                <w:rFonts w:ascii="Arial" w:eastAsia="Times New Roman" w:hAnsi="Arial" w:cs="Arial"/>
                <w:sz w:val="24"/>
                <w:szCs w:val="24"/>
                <w:lang w:eastAsia="en-GB"/>
              </w:rPr>
              <w:t xml:space="preserve">regulation </w:t>
            </w:r>
            <w:r w:rsidR="0083111E" w:rsidRPr="0083111E">
              <w:rPr>
                <w:rFonts w:ascii="Arial" w:eastAsia="Times New Roman" w:hAnsi="Arial" w:cs="Arial"/>
                <w:sz w:val="24"/>
                <w:szCs w:val="24"/>
                <w:lang w:eastAsia="en-GB"/>
              </w:rPr>
              <w:t>and governance implications</w:t>
            </w:r>
            <w:r w:rsidR="00E56D0D" w:rsidRPr="0083111E">
              <w:rPr>
                <w:rFonts w:ascii="Arial" w:eastAsia="Times New Roman" w:hAnsi="Arial" w:cs="Arial"/>
                <w:sz w:val="24"/>
                <w:szCs w:val="24"/>
                <w:lang w:eastAsia="en-GB"/>
              </w:rPr>
              <w:t xml:space="preserve"> was also highlighted</w:t>
            </w:r>
            <w:r w:rsidRPr="0083111E">
              <w:rPr>
                <w:rFonts w:ascii="Arial" w:eastAsia="Times New Roman" w:hAnsi="Arial" w:cs="Arial"/>
                <w:sz w:val="24"/>
                <w:szCs w:val="24"/>
                <w:lang w:eastAsia="en-GB"/>
              </w:rPr>
              <w:t>.</w:t>
            </w:r>
          </w:p>
          <w:p w14:paraId="04B55788" w14:textId="77777777" w:rsidR="00307EED" w:rsidRDefault="00307EED" w:rsidP="00F20D8A">
            <w:pPr>
              <w:spacing w:after="0" w:line="240" w:lineRule="auto"/>
              <w:rPr>
                <w:rFonts w:ascii="Arial" w:eastAsia="Times New Roman" w:hAnsi="Arial" w:cs="Arial"/>
                <w:sz w:val="24"/>
                <w:szCs w:val="24"/>
                <w:lang w:eastAsia="en-GB"/>
              </w:rPr>
            </w:pPr>
          </w:p>
          <w:p w14:paraId="3BEB9C54" w14:textId="59ABD9BC" w:rsidR="00C432F6" w:rsidRDefault="00E56D0D" w:rsidP="00F20D8A">
            <w:p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 xml:space="preserve">The </w:t>
            </w:r>
            <w:r w:rsidRPr="00307EED">
              <w:rPr>
                <w:rFonts w:ascii="Arial" w:eastAsia="Times New Roman" w:hAnsi="Arial" w:cs="Arial"/>
                <w:b/>
                <w:sz w:val="24"/>
                <w:szCs w:val="24"/>
                <w:lang w:eastAsia="en-GB"/>
              </w:rPr>
              <w:t xml:space="preserve">Search &amp; Governance </w:t>
            </w:r>
            <w:r w:rsidR="00307EED" w:rsidRPr="00307EED">
              <w:rPr>
                <w:rFonts w:ascii="Arial" w:eastAsia="Times New Roman" w:hAnsi="Arial" w:cs="Arial"/>
                <w:b/>
                <w:sz w:val="24"/>
                <w:szCs w:val="24"/>
                <w:lang w:eastAsia="en-GB"/>
              </w:rPr>
              <w:t>Committee</w:t>
            </w:r>
            <w:r w:rsidR="00307EED">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report was </w:t>
            </w:r>
            <w:r w:rsidR="00307EED">
              <w:rPr>
                <w:rFonts w:ascii="Arial" w:eastAsia="Times New Roman" w:hAnsi="Arial" w:cs="Arial"/>
                <w:sz w:val="24"/>
                <w:szCs w:val="24"/>
                <w:lang w:eastAsia="en-GB"/>
              </w:rPr>
              <w:t>presented</w:t>
            </w:r>
            <w:r>
              <w:rPr>
                <w:rFonts w:ascii="Arial" w:eastAsia="Times New Roman" w:hAnsi="Arial" w:cs="Arial"/>
                <w:sz w:val="24"/>
                <w:szCs w:val="24"/>
                <w:lang w:eastAsia="en-GB"/>
              </w:rPr>
              <w:t xml:space="preserve">. </w:t>
            </w:r>
            <w:r w:rsidR="003C3939">
              <w:rPr>
                <w:rFonts w:ascii="Arial" w:eastAsia="Times New Roman" w:hAnsi="Arial" w:cs="Arial"/>
                <w:sz w:val="24"/>
                <w:szCs w:val="24"/>
                <w:lang w:eastAsia="en-GB"/>
              </w:rPr>
              <w:t>Revised t</w:t>
            </w:r>
            <w:r>
              <w:rPr>
                <w:rFonts w:ascii="Arial" w:eastAsia="Times New Roman" w:hAnsi="Arial" w:cs="Arial"/>
                <w:sz w:val="24"/>
                <w:szCs w:val="24"/>
                <w:lang w:eastAsia="en-GB"/>
              </w:rPr>
              <w:t xml:space="preserve">erms of reference </w:t>
            </w:r>
            <w:r w:rsidR="00307EED">
              <w:rPr>
                <w:rFonts w:ascii="Arial" w:eastAsia="Times New Roman" w:hAnsi="Arial" w:cs="Arial"/>
                <w:sz w:val="24"/>
                <w:szCs w:val="24"/>
                <w:lang w:eastAsia="en-GB"/>
              </w:rPr>
              <w:t>ha</w:t>
            </w:r>
            <w:r w:rsidR="003C3939">
              <w:rPr>
                <w:rFonts w:ascii="Arial" w:eastAsia="Times New Roman" w:hAnsi="Arial" w:cs="Arial"/>
                <w:sz w:val="24"/>
                <w:szCs w:val="24"/>
                <w:lang w:eastAsia="en-GB"/>
              </w:rPr>
              <w:t>d</w:t>
            </w:r>
            <w:r w:rsidR="00307EED">
              <w:rPr>
                <w:rFonts w:ascii="Arial" w:eastAsia="Times New Roman" w:hAnsi="Arial" w:cs="Arial"/>
                <w:sz w:val="24"/>
                <w:szCs w:val="24"/>
                <w:lang w:eastAsia="en-GB"/>
              </w:rPr>
              <w:t xml:space="preserve"> been</w:t>
            </w:r>
            <w:r>
              <w:rPr>
                <w:rFonts w:ascii="Arial" w:eastAsia="Times New Roman" w:hAnsi="Arial" w:cs="Arial"/>
                <w:sz w:val="24"/>
                <w:szCs w:val="24"/>
                <w:lang w:eastAsia="en-GB"/>
              </w:rPr>
              <w:t xml:space="preserve"> </w:t>
            </w:r>
            <w:r w:rsidR="003C3939">
              <w:rPr>
                <w:rFonts w:ascii="Arial" w:eastAsia="Times New Roman" w:hAnsi="Arial" w:cs="Arial"/>
                <w:sz w:val="24"/>
                <w:szCs w:val="24"/>
                <w:lang w:eastAsia="en-GB"/>
              </w:rPr>
              <w:t>proposed, and were agreed</w:t>
            </w:r>
            <w:r w:rsidR="006C4860">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C50EAD">
              <w:rPr>
                <w:rFonts w:ascii="Arial" w:eastAsia="Times New Roman" w:hAnsi="Arial" w:cs="Arial"/>
                <w:sz w:val="24"/>
                <w:szCs w:val="24"/>
                <w:lang w:eastAsia="en-GB"/>
              </w:rPr>
              <w:t xml:space="preserve">It was explained that the Committee had considered the most appropriate remuneration code for adoption under the Code of Good Governance and were recommending the AOC Code as the most relevant for the sector. </w:t>
            </w:r>
            <w:r w:rsidR="00C50EAD">
              <w:rPr>
                <w:rFonts w:ascii="Arial" w:eastAsia="Times New Roman" w:hAnsi="Arial" w:cs="Arial"/>
                <w:sz w:val="24"/>
                <w:szCs w:val="24"/>
                <w:lang w:eastAsia="en-GB"/>
              </w:rPr>
              <w:lastRenderedPageBreak/>
              <w:t xml:space="preserve">Outstanding </w:t>
            </w:r>
            <w:r>
              <w:rPr>
                <w:rFonts w:ascii="Arial" w:eastAsia="Times New Roman" w:hAnsi="Arial" w:cs="Arial"/>
                <w:sz w:val="24"/>
                <w:szCs w:val="24"/>
                <w:lang w:eastAsia="en-GB"/>
              </w:rPr>
              <w:t>action</w:t>
            </w:r>
            <w:r w:rsidR="00C50EAD">
              <w:rPr>
                <w:rFonts w:ascii="Arial" w:eastAsia="Times New Roman" w:hAnsi="Arial" w:cs="Arial"/>
                <w:sz w:val="24"/>
                <w:szCs w:val="24"/>
                <w:lang w:eastAsia="en-GB"/>
              </w:rPr>
              <w:t>s,</w:t>
            </w:r>
            <w:r>
              <w:rPr>
                <w:rFonts w:ascii="Arial" w:eastAsia="Times New Roman" w:hAnsi="Arial" w:cs="Arial"/>
                <w:sz w:val="24"/>
                <w:szCs w:val="24"/>
                <w:lang w:eastAsia="en-GB"/>
              </w:rPr>
              <w:t xml:space="preserve"> including objective setting</w:t>
            </w:r>
            <w:r w:rsidR="00C50EAD">
              <w:rPr>
                <w:rFonts w:ascii="Arial" w:eastAsia="Times New Roman" w:hAnsi="Arial" w:cs="Arial"/>
                <w:sz w:val="24"/>
                <w:szCs w:val="24"/>
                <w:lang w:eastAsia="en-GB"/>
              </w:rPr>
              <w:t>, were noted</w:t>
            </w:r>
            <w:r>
              <w:rPr>
                <w:rFonts w:ascii="Arial" w:eastAsia="Times New Roman" w:hAnsi="Arial" w:cs="Arial"/>
                <w:sz w:val="24"/>
                <w:szCs w:val="24"/>
                <w:lang w:eastAsia="en-GB"/>
              </w:rPr>
              <w:t xml:space="preserve">. </w:t>
            </w:r>
          </w:p>
          <w:p w14:paraId="58D90487" w14:textId="77777777" w:rsidR="00C432F6" w:rsidRDefault="00C432F6" w:rsidP="00F20D8A">
            <w:pPr>
              <w:spacing w:after="0" w:line="240" w:lineRule="auto"/>
              <w:rPr>
                <w:rFonts w:ascii="Arial" w:eastAsia="Times New Roman" w:hAnsi="Arial" w:cs="Arial"/>
                <w:b/>
                <w:sz w:val="24"/>
                <w:szCs w:val="24"/>
                <w:lang w:eastAsia="en-GB"/>
              </w:rPr>
            </w:pPr>
          </w:p>
          <w:p w14:paraId="188F89DC" w14:textId="77777777" w:rsidR="00F20D8A" w:rsidRDefault="00F20D8A" w:rsidP="00F20D8A">
            <w:pPr>
              <w:spacing w:after="0" w:line="240" w:lineRule="auto"/>
              <w:rPr>
                <w:rFonts w:ascii="Arial" w:eastAsia="Times New Roman" w:hAnsi="Arial" w:cs="Arial"/>
                <w:b/>
                <w:sz w:val="24"/>
                <w:szCs w:val="24"/>
                <w:lang w:eastAsia="en-GB"/>
              </w:rPr>
            </w:pPr>
            <w:r w:rsidRPr="00F20D8A">
              <w:rPr>
                <w:rFonts w:ascii="Arial" w:eastAsia="Times New Roman" w:hAnsi="Arial" w:cs="Arial"/>
                <w:b/>
                <w:sz w:val="24"/>
                <w:szCs w:val="24"/>
                <w:lang w:eastAsia="en-GB"/>
              </w:rPr>
              <w:t>The report</w:t>
            </w:r>
            <w:r w:rsidR="00C50EAD">
              <w:rPr>
                <w:rFonts w:ascii="Arial" w:eastAsia="Times New Roman" w:hAnsi="Arial" w:cs="Arial"/>
                <w:b/>
                <w:sz w:val="24"/>
                <w:szCs w:val="24"/>
                <w:lang w:eastAsia="en-GB"/>
              </w:rPr>
              <w:t>s</w:t>
            </w:r>
            <w:r w:rsidRPr="00F20D8A">
              <w:rPr>
                <w:rFonts w:ascii="Arial" w:eastAsia="Times New Roman" w:hAnsi="Arial" w:cs="Arial"/>
                <w:b/>
                <w:sz w:val="24"/>
                <w:szCs w:val="24"/>
                <w:lang w:eastAsia="en-GB"/>
              </w:rPr>
              <w:t xml:space="preserve"> </w:t>
            </w:r>
            <w:r w:rsidR="00C50EAD">
              <w:rPr>
                <w:rFonts w:ascii="Arial" w:eastAsia="Times New Roman" w:hAnsi="Arial" w:cs="Arial"/>
                <w:b/>
                <w:sz w:val="24"/>
                <w:szCs w:val="24"/>
                <w:lang w:eastAsia="en-GB"/>
              </w:rPr>
              <w:t>of the committees were not</w:t>
            </w:r>
            <w:r w:rsidRPr="00F20D8A">
              <w:rPr>
                <w:rFonts w:ascii="Arial" w:eastAsia="Times New Roman" w:hAnsi="Arial" w:cs="Arial"/>
                <w:b/>
                <w:sz w:val="24"/>
                <w:szCs w:val="24"/>
                <w:lang w:eastAsia="en-GB"/>
              </w:rPr>
              <w:t>ed</w:t>
            </w:r>
          </w:p>
          <w:p w14:paraId="55A87617" w14:textId="77777777" w:rsidR="00E56D0D" w:rsidRPr="00F20D8A" w:rsidRDefault="00E56D0D" w:rsidP="00F20D8A">
            <w:pPr>
              <w:spacing w:after="0" w:line="240" w:lineRule="auto"/>
              <w:rPr>
                <w:rFonts w:ascii="Arial" w:eastAsia="Times New Roman" w:hAnsi="Arial" w:cs="Arial"/>
                <w:b/>
                <w:sz w:val="24"/>
                <w:szCs w:val="24"/>
                <w:lang w:eastAsia="en-GB"/>
              </w:rPr>
            </w:pPr>
          </w:p>
        </w:tc>
        <w:tc>
          <w:tcPr>
            <w:tcW w:w="1417" w:type="dxa"/>
          </w:tcPr>
          <w:p w14:paraId="3AC740E6" w14:textId="77777777" w:rsidR="00F20D8A" w:rsidRPr="00F20D8A" w:rsidRDefault="00F20D8A" w:rsidP="00F20D8A">
            <w:pPr>
              <w:spacing w:after="0" w:line="240" w:lineRule="auto"/>
              <w:rPr>
                <w:rFonts w:ascii="Arial" w:eastAsia="Times New Roman" w:hAnsi="Arial" w:cs="Arial"/>
                <w:sz w:val="24"/>
                <w:szCs w:val="24"/>
                <w:lang w:eastAsia="en-GB"/>
              </w:rPr>
            </w:pPr>
          </w:p>
        </w:tc>
      </w:tr>
      <w:tr w:rsidR="00F20D8A" w:rsidRPr="00F20D8A" w14:paraId="3069113A" w14:textId="77777777" w:rsidTr="009D50AF">
        <w:tc>
          <w:tcPr>
            <w:tcW w:w="1951" w:type="dxa"/>
          </w:tcPr>
          <w:p w14:paraId="0100ED02" w14:textId="77777777" w:rsidR="00F20D8A" w:rsidRPr="00F20D8A" w:rsidRDefault="00F20D8A" w:rsidP="00F20D8A">
            <w:pPr>
              <w:spacing w:after="0" w:line="240" w:lineRule="auto"/>
              <w:rPr>
                <w:rFonts w:ascii="Arial" w:eastAsia="Times New Roman" w:hAnsi="Arial" w:cs="Arial"/>
                <w:b/>
                <w:sz w:val="24"/>
                <w:szCs w:val="24"/>
                <w:lang w:eastAsia="en-GB"/>
              </w:rPr>
            </w:pPr>
            <w:r w:rsidRPr="00F20D8A">
              <w:rPr>
                <w:rFonts w:ascii="Arial" w:eastAsia="Times New Roman" w:hAnsi="Arial" w:cs="Arial"/>
                <w:b/>
                <w:sz w:val="24"/>
                <w:szCs w:val="24"/>
                <w:lang w:eastAsia="en-GB"/>
              </w:rPr>
              <w:lastRenderedPageBreak/>
              <w:t>C/</w:t>
            </w:r>
            <w:r w:rsidR="00C50EAD">
              <w:rPr>
                <w:rFonts w:ascii="Arial" w:eastAsia="Times New Roman" w:hAnsi="Arial" w:cs="Arial"/>
                <w:b/>
                <w:sz w:val="24"/>
                <w:szCs w:val="24"/>
                <w:lang w:eastAsia="en-GB"/>
              </w:rPr>
              <w:t>49</w:t>
            </w:r>
            <w:r w:rsidRPr="00F20D8A">
              <w:rPr>
                <w:rFonts w:ascii="Arial" w:eastAsia="Times New Roman" w:hAnsi="Arial" w:cs="Arial"/>
                <w:b/>
                <w:sz w:val="24"/>
                <w:szCs w:val="24"/>
                <w:lang w:eastAsia="en-GB"/>
              </w:rPr>
              <w:t>/19</w:t>
            </w:r>
          </w:p>
        </w:tc>
        <w:tc>
          <w:tcPr>
            <w:tcW w:w="5812" w:type="dxa"/>
            <w:gridSpan w:val="2"/>
          </w:tcPr>
          <w:p w14:paraId="1B910C04" w14:textId="77777777" w:rsidR="00E56D0D" w:rsidRDefault="00E56D0D" w:rsidP="00F20D8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Equality &amp; Diversity annual report</w:t>
            </w:r>
          </w:p>
          <w:p w14:paraId="2686C854" w14:textId="77777777" w:rsidR="00E56D0D" w:rsidRDefault="00E56D0D" w:rsidP="00F20D8A">
            <w:pPr>
              <w:spacing w:after="0" w:line="240" w:lineRule="auto"/>
              <w:rPr>
                <w:rFonts w:ascii="Arial" w:eastAsia="Times New Roman" w:hAnsi="Arial" w:cs="Arial"/>
                <w:b/>
                <w:sz w:val="24"/>
                <w:szCs w:val="24"/>
                <w:lang w:eastAsia="en-GB"/>
              </w:rPr>
            </w:pPr>
          </w:p>
          <w:p w14:paraId="1BBFF973" w14:textId="6C22A63B" w:rsidR="00E56D0D" w:rsidRPr="00E56D0D" w:rsidRDefault="00E56D0D" w:rsidP="00F20D8A">
            <w:pPr>
              <w:spacing w:after="0" w:line="240" w:lineRule="auto"/>
              <w:rPr>
                <w:rFonts w:ascii="Arial" w:eastAsia="Times New Roman" w:hAnsi="Arial" w:cs="Arial"/>
                <w:sz w:val="24"/>
                <w:szCs w:val="24"/>
                <w:lang w:eastAsia="en-GB"/>
              </w:rPr>
            </w:pPr>
            <w:r w:rsidRPr="00E56D0D">
              <w:rPr>
                <w:rFonts w:ascii="Arial" w:eastAsia="Times New Roman" w:hAnsi="Arial" w:cs="Arial"/>
                <w:sz w:val="24"/>
                <w:szCs w:val="24"/>
                <w:lang w:eastAsia="en-GB"/>
              </w:rPr>
              <w:t xml:space="preserve">The report was presented and </w:t>
            </w:r>
            <w:r w:rsidR="003C3939">
              <w:rPr>
                <w:rFonts w:ascii="Arial" w:eastAsia="Times New Roman" w:hAnsi="Arial" w:cs="Arial"/>
                <w:sz w:val="24"/>
                <w:szCs w:val="24"/>
                <w:lang w:eastAsia="en-GB"/>
              </w:rPr>
              <w:t xml:space="preserve">welcomed. </w:t>
            </w:r>
            <w:r w:rsidR="00B76F9C">
              <w:rPr>
                <w:rFonts w:ascii="Arial" w:eastAsia="Times New Roman" w:hAnsi="Arial" w:cs="Arial"/>
                <w:sz w:val="24"/>
                <w:szCs w:val="24"/>
                <w:lang w:eastAsia="en-GB"/>
              </w:rPr>
              <w:t xml:space="preserve">It </w:t>
            </w:r>
            <w:r w:rsidR="0085583F">
              <w:rPr>
                <w:rFonts w:ascii="Arial" w:eastAsia="Times New Roman" w:hAnsi="Arial" w:cs="Arial"/>
                <w:sz w:val="24"/>
                <w:szCs w:val="24"/>
                <w:lang w:eastAsia="en-GB"/>
              </w:rPr>
              <w:t>summarise</w:t>
            </w:r>
            <w:r w:rsidR="00B76F9C">
              <w:rPr>
                <w:rFonts w:ascii="Arial" w:eastAsia="Times New Roman" w:hAnsi="Arial" w:cs="Arial"/>
                <w:sz w:val="24"/>
                <w:szCs w:val="24"/>
                <w:lang w:eastAsia="en-GB"/>
              </w:rPr>
              <w:t>d</w:t>
            </w:r>
            <w:r w:rsidR="0085583F">
              <w:rPr>
                <w:rFonts w:ascii="Arial" w:eastAsia="Times New Roman" w:hAnsi="Arial" w:cs="Arial"/>
                <w:sz w:val="24"/>
                <w:szCs w:val="24"/>
                <w:lang w:eastAsia="en-GB"/>
              </w:rPr>
              <w:t xml:space="preserve"> </w:t>
            </w:r>
            <w:r w:rsidRPr="00B76F9C">
              <w:rPr>
                <w:rFonts w:ascii="Arial" w:eastAsia="Times New Roman" w:hAnsi="Arial" w:cs="Arial"/>
                <w:sz w:val="24"/>
                <w:szCs w:val="24"/>
                <w:lang w:eastAsia="en-GB"/>
              </w:rPr>
              <w:t xml:space="preserve">progress </w:t>
            </w:r>
            <w:r w:rsidR="00B76F9C" w:rsidRPr="00B76F9C">
              <w:rPr>
                <w:rFonts w:ascii="Arial" w:eastAsia="Times New Roman" w:hAnsi="Arial" w:cs="Arial"/>
                <w:sz w:val="24"/>
                <w:szCs w:val="24"/>
                <w:lang w:eastAsia="en-GB"/>
              </w:rPr>
              <w:t xml:space="preserve">made </w:t>
            </w:r>
            <w:r w:rsidRPr="00B76F9C">
              <w:rPr>
                <w:rFonts w:ascii="Arial" w:eastAsia="Times New Roman" w:hAnsi="Arial" w:cs="Arial"/>
                <w:sz w:val="24"/>
                <w:szCs w:val="24"/>
                <w:lang w:eastAsia="en-GB"/>
              </w:rPr>
              <w:t>against the</w:t>
            </w:r>
            <w:r w:rsidR="0085583F" w:rsidRPr="00B76F9C">
              <w:rPr>
                <w:rFonts w:ascii="Arial" w:eastAsia="Times New Roman" w:hAnsi="Arial" w:cs="Arial"/>
                <w:sz w:val="24"/>
                <w:szCs w:val="24"/>
                <w:lang w:eastAsia="en-GB"/>
              </w:rPr>
              <w:t xml:space="preserve"> Group’s</w:t>
            </w:r>
            <w:r w:rsidRPr="00B76F9C">
              <w:rPr>
                <w:rFonts w:ascii="Arial" w:eastAsia="Times New Roman" w:hAnsi="Arial" w:cs="Arial"/>
                <w:sz w:val="24"/>
                <w:szCs w:val="24"/>
                <w:lang w:eastAsia="en-GB"/>
              </w:rPr>
              <w:t xml:space="preserve"> priorities </w:t>
            </w:r>
            <w:r w:rsidR="0085583F" w:rsidRPr="00B76F9C">
              <w:rPr>
                <w:rFonts w:ascii="Arial" w:eastAsia="Times New Roman" w:hAnsi="Arial" w:cs="Arial"/>
                <w:sz w:val="24"/>
                <w:szCs w:val="24"/>
                <w:lang w:eastAsia="en-GB"/>
              </w:rPr>
              <w:t xml:space="preserve">for </w:t>
            </w:r>
            <w:r w:rsidRPr="00B76F9C">
              <w:rPr>
                <w:rFonts w:ascii="Arial" w:eastAsia="Times New Roman" w:hAnsi="Arial" w:cs="Arial"/>
                <w:sz w:val="24"/>
                <w:szCs w:val="24"/>
                <w:lang w:eastAsia="en-GB"/>
              </w:rPr>
              <w:t>2018-2019</w:t>
            </w:r>
            <w:r w:rsidR="00B76F9C" w:rsidRPr="00B76F9C">
              <w:rPr>
                <w:rFonts w:ascii="Arial" w:eastAsia="Times New Roman" w:hAnsi="Arial" w:cs="Arial"/>
                <w:sz w:val="24"/>
                <w:szCs w:val="24"/>
                <w:lang w:eastAsia="en-GB"/>
              </w:rPr>
              <w:t xml:space="preserve"> in respect of Equality, Diversity and Inclusion</w:t>
            </w:r>
            <w:r w:rsidRPr="00B76F9C">
              <w:rPr>
                <w:rFonts w:ascii="Arial" w:eastAsia="Times New Roman" w:hAnsi="Arial" w:cs="Arial"/>
                <w:sz w:val="24"/>
                <w:szCs w:val="24"/>
                <w:lang w:eastAsia="en-GB"/>
              </w:rPr>
              <w:t>.</w:t>
            </w:r>
            <w:r w:rsidR="0085583F">
              <w:rPr>
                <w:rFonts w:ascii="Arial" w:eastAsia="Times New Roman" w:hAnsi="Arial" w:cs="Arial"/>
                <w:sz w:val="24"/>
                <w:szCs w:val="24"/>
                <w:lang w:eastAsia="en-GB"/>
              </w:rPr>
              <w:t xml:space="preserve"> </w:t>
            </w:r>
          </w:p>
          <w:p w14:paraId="2ED17214" w14:textId="77777777" w:rsidR="00E56D0D" w:rsidRPr="00E56D0D" w:rsidRDefault="00E56D0D" w:rsidP="00F20D8A">
            <w:pPr>
              <w:spacing w:after="0" w:line="240" w:lineRule="auto"/>
              <w:rPr>
                <w:rFonts w:ascii="Arial" w:eastAsia="Times New Roman" w:hAnsi="Arial" w:cs="Arial"/>
                <w:sz w:val="24"/>
                <w:szCs w:val="24"/>
                <w:lang w:eastAsia="en-GB"/>
              </w:rPr>
            </w:pPr>
          </w:p>
          <w:p w14:paraId="34123B6D" w14:textId="77777777" w:rsidR="00E56D0D" w:rsidRPr="00E56D0D" w:rsidRDefault="00E56D0D" w:rsidP="00F20D8A">
            <w:pPr>
              <w:spacing w:after="0" w:line="240" w:lineRule="auto"/>
              <w:rPr>
                <w:rFonts w:ascii="Arial" w:eastAsia="Times New Roman" w:hAnsi="Arial" w:cs="Arial"/>
                <w:sz w:val="24"/>
                <w:szCs w:val="24"/>
                <w:lang w:eastAsia="en-GB"/>
              </w:rPr>
            </w:pPr>
            <w:r w:rsidRPr="00E56D0D">
              <w:rPr>
                <w:rFonts w:ascii="Arial" w:eastAsia="Times New Roman" w:hAnsi="Arial" w:cs="Arial"/>
                <w:sz w:val="24"/>
                <w:szCs w:val="24"/>
                <w:lang w:eastAsia="en-GB"/>
              </w:rPr>
              <w:t>The Board discussed;</w:t>
            </w:r>
          </w:p>
          <w:p w14:paraId="3A7E91BD" w14:textId="77777777" w:rsidR="00E56D0D" w:rsidRPr="00E56D0D" w:rsidRDefault="00E56D0D" w:rsidP="00F20D8A">
            <w:pPr>
              <w:spacing w:after="0" w:line="240" w:lineRule="auto"/>
              <w:rPr>
                <w:rFonts w:ascii="Arial" w:eastAsia="Times New Roman" w:hAnsi="Arial" w:cs="Arial"/>
                <w:sz w:val="24"/>
                <w:szCs w:val="24"/>
                <w:lang w:eastAsia="en-GB"/>
              </w:rPr>
            </w:pPr>
          </w:p>
          <w:p w14:paraId="24A9C648" w14:textId="79D2A390" w:rsidR="00E56D0D" w:rsidRDefault="00E56D0D" w:rsidP="00E56D0D">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For each outcome, whether there can be further clarity on whether the targets have been met</w:t>
            </w:r>
            <w:r w:rsidR="003C3939">
              <w:rPr>
                <w:rFonts w:ascii="Arial" w:eastAsia="Times New Roman" w:hAnsi="Arial" w:cs="Arial"/>
                <w:sz w:val="24"/>
                <w:szCs w:val="24"/>
                <w:lang w:eastAsia="en-GB"/>
              </w:rPr>
              <w:t>, for example t</w:t>
            </w:r>
            <w:r>
              <w:rPr>
                <w:rFonts w:ascii="Arial" w:eastAsia="Times New Roman" w:hAnsi="Arial" w:cs="Arial"/>
                <w:sz w:val="24"/>
                <w:szCs w:val="24"/>
                <w:lang w:eastAsia="en-GB"/>
              </w:rPr>
              <w:t xml:space="preserve">he target </w:t>
            </w:r>
            <w:r w:rsidR="00973576">
              <w:rPr>
                <w:rFonts w:ascii="Arial" w:eastAsia="Times New Roman" w:hAnsi="Arial" w:cs="Arial"/>
                <w:sz w:val="24"/>
                <w:szCs w:val="24"/>
                <w:lang w:eastAsia="en-GB"/>
              </w:rPr>
              <w:t xml:space="preserve">set in respect to bullying </w:t>
            </w:r>
            <w:r>
              <w:rPr>
                <w:rFonts w:ascii="Arial" w:eastAsia="Times New Roman" w:hAnsi="Arial" w:cs="Arial"/>
                <w:sz w:val="24"/>
                <w:szCs w:val="24"/>
                <w:lang w:eastAsia="en-GB"/>
              </w:rPr>
              <w:t xml:space="preserve">is being met in respect of some characteristics but not all. It was agreed for future reports </w:t>
            </w:r>
            <w:r w:rsidR="00973576">
              <w:rPr>
                <w:rFonts w:ascii="Arial" w:eastAsia="Times New Roman" w:hAnsi="Arial" w:cs="Arial"/>
                <w:sz w:val="24"/>
                <w:szCs w:val="24"/>
                <w:lang w:eastAsia="en-GB"/>
              </w:rPr>
              <w:t xml:space="preserve">that </w:t>
            </w:r>
            <w:r>
              <w:rPr>
                <w:rFonts w:ascii="Arial" w:eastAsia="Times New Roman" w:hAnsi="Arial" w:cs="Arial"/>
                <w:sz w:val="24"/>
                <w:szCs w:val="24"/>
                <w:lang w:eastAsia="en-GB"/>
              </w:rPr>
              <w:t>further narrative will be added to conclude on</w:t>
            </w:r>
            <w:r w:rsidR="00973576">
              <w:rPr>
                <w:rFonts w:ascii="Arial" w:eastAsia="Times New Roman" w:hAnsi="Arial" w:cs="Arial"/>
                <w:sz w:val="24"/>
                <w:szCs w:val="24"/>
                <w:lang w:eastAsia="en-GB"/>
              </w:rPr>
              <w:t xml:space="preserve"> whether targets have been</w:t>
            </w:r>
            <w:r>
              <w:rPr>
                <w:rFonts w:ascii="Arial" w:eastAsia="Times New Roman" w:hAnsi="Arial" w:cs="Arial"/>
                <w:sz w:val="24"/>
                <w:szCs w:val="24"/>
                <w:lang w:eastAsia="en-GB"/>
              </w:rPr>
              <w:t xml:space="preserve"> </w:t>
            </w:r>
            <w:r w:rsidRPr="00973576">
              <w:rPr>
                <w:rFonts w:ascii="Arial" w:eastAsia="Times New Roman" w:hAnsi="Arial" w:cs="Arial"/>
                <w:b/>
                <w:i/>
                <w:sz w:val="24"/>
                <w:szCs w:val="24"/>
                <w:lang w:eastAsia="en-GB"/>
              </w:rPr>
              <w:t xml:space="preserve">“fully met, partially met </w:t>
            </w:r>
            <w:r w:rsidR="00973576" w:rsidRPr="00973576">
              <w:rPr>
                <w:rFonts w:ascii="Arial" w:eastAsia="Times New Roman" w:hAnsi="Arial" w:cs="Arial"/>
                <w:b/>
                <w:i/>
                <w:sz w:val="24"/>
                <w:szCs w:val="24"/>
                <w:lang w:eastAsia="en-GB"/>
              </w:rPr>
              <w:t>or not met”.</w:t>
            </w:r>
          </w:p>
          <w:p w14:paraId="20288662" w14:textId="77777777" w:rsidR="00E56D0D" w:rsidRDefault="00E56D0D" w:rsidP="00E56D0D">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potential for trend data </w:t>
            </w:r>
            <w:r w:rsidR="003E21D8">
              <w:rPr>
                <w:rFonts w:ascii="Arial" w:eastAsia="Times New Roman" w:hAnsi="Arial" w:cs="Arial"/>
                <w:sz w:val="24"/>
                <w:szCs w:val="24"/>
                <w:lang w:eastAsia="en-GB"/>
              </w:rPr>
              <w:t>and</w:t>
            </w:r>
            <w:r>
              <w:rPr>
                <w:rFonts w:ascii="Arial" w:eastAsia="Times New Roman" w:hAnsi="Arial" w:cs="Arial"/>
                <w:sz w:val="24"/>
                <w:szCs w:val="24"/>
                <w:lang w:eastAsia="en-GB"/>
              </w:rPr>
              <w:t xml:space="preserve"> data </w:t>
            </w:r>
            <w:r w:rsidR="003E21D8">
              <w:rPr>
                <w:rFonts w:ascii="Arial" w:eastAsia="Times New Roman" w:hAnsi="Arial" w:cs="Arial"/>
                <w:sz w:val="24"/>
                <w:szCs w:val="24"/>
                <w:lang w:eastAsia="en-GB"/>
              </w:rPr>
              <w:t>collection points.</w:t>
            </w:r>
          </w:p>
          <w:p w14:paraId="4DB8295B" w14:textId="08672941" w:rsidR="003E21D8" w:rsidRDefault="00B76F9C" w:rsidP="00E56D0D">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p</w:t>
            </w:r>
            <w:r w:rsidR="00E56D0D">
              <w:rPr>
                <w:rFonts w:ascii="Arial" w:eastAsia="Times New Roman" w:hAnsi="Arial" w:cs="Arial"/>
                <w:sz w:val="24"/>
                <w:szCs w:val="24"/>
                <w:lang w:eastAsia="en-GB"/>
              </w:rPr>
              <w:t>assive nature of bullet points on page 7</w:t>
            </w:r>
            <w:r w:rsidR="003E21D8">
              <w:rPr>
                <w:rFonts w:ascii="Arial" w:eastAsia="Times New Roman" w:hAnsi="Arial" w:cs="Arial"/>
                <w:sz w:val="24"/>
                <w:szCs w:val="24"/>
                <w:lang w:eastAsia="en-GB"/>
              </w:rPr>
              <w:t xml:space="preserve"> and consideration of referencing to responses rather than monitoring.</w:t>
            </w:r>
            <w:r w:rsidR="00E56D0D">
              <w:rPr>
                <w:rFonts w:ascii="Arial" w:eastAsia="Times New Roman" w:hAnsi="Arial" w:cs="Arial"/>
                <w:sz w:val="24"/>
                <w:szCs w:val="24"/>
                <w:lang w:eastAsia="en-GB"/>
              </w:rPr>
              <w:t xml:space="preserve"> </w:t>
            </w:r>
          </w:p>
          <w:p w14:paraId="2D17540A" w14:textId="77777777" w:rsidR="00E56D0D" w:rsidRDefault="00E56D0D" w:rsidP="00E56D0D">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3E21D8">
              <w:rPr>
                <w:rFonts w:ascii="Arial" w:eastAsia="Times New Roman" w:hAnsi="Arial" w:cs="Arial"/>
                <w:sz w:val="24"/>
                <w:szCs w:val="24"/>
                <w:lang w:eastAsia="en-GB"/>
              </w:rPr>
              <w:t xml:space="preserve">need to articulate the </w:t>
            </w:r>
            <w:r>
              <w:rPr>
                <w:rFonts w:ascii="Arial" w:eastAsia="Times New Roman" w:hAnsi="Arial" w:cs="Arial"/>
                <w:sz w:val="24"/>
                <w:szCs w:val="24"/>
                <w:lang w:eastAsia="en-GB"/>
              </w:rPr>
              <w:t>relationship between policies and practices</w:t>
            </w:r>
            <w:r w:rsidR="003E21D8">
              <w:rPr>
                <w:rFonts w:ascii="Arial" w:eastAsia="Times New Roman" w:hAnsi="Arial" w:cs="Arial"/>
                <w:sz w:val="24"/>
                <w:szCs w:val="24"/>
                <w:lang w:eastAsia="en-GB"/>
              </w:rPr>
              <w:t>.</w:t>
            </w:r>
          </w:p>
          <w:p w14:paraId="72FFBE26" w14:textId="1382DF5C" w:rsidR="0064521C" w:rsidRDefault="00E56D0D" w:rsidP="00E56D0D">
            <w:pPr>
              <w:pStyle w:val="ListParagraph"/>
              <w:numPr>
                <w:ilvl w:val="0"/>
                <w:numId w:val="1"/>
              </w:numPr>
              <w:spacing w:after="0" w:line="240" w:lineRule="auto"/>
              <w:rPr>
                <w:rFonts w:ascii="Arial" w:eastAsia="Times New Roman" w:hAnsi="Arial" w:cs="Arial"/>
                <w:sz w:val="24"/>
                <w:szCs w:val="24"/>
                <w:lang w:eastAsia="en-GB"/>
              </w:rPr>
            </w:pPr>
            <w:r w:rsidRPr="0064521C">
              <w:rPr>
                <w:rFonts w:ascii="Arial" w:eastAsia="Times New Roman" w:hAnsi="Arial" w:cs="Arial"/>
                <w:sz w:val="24"/>
                <w:szCs w:val="24"/>
                <w:lang w:eastAsia="en-GB"/>
              </w:rPr>
              <w:t>The relationship between student outcomes and surveys</w:t>
            </w:r>
            <w:r w:rsidR="003C3939">
              <w:rPr>
                <w:rFonts w:ascii="Arial" w:eastAsia="Times New Roman" w:hAnsi="Arial" w:cs="Arial"/>
                <w:sz w:val="24"/>
                <w:szCs w:val="24"/>
                <w:lang w:eastAsia="en-GB"/>
              </w:rPr>
              <w:t>,</w:t>
            </w:r>
            <w:r w:rsidRPr="0064521C">
              <w:rPr>
                <w:rFonts w:ascii="Arial" w:eastAsia="Times New Roman" w:hAnsi="Arial" w:cs="Arial"/>
                <w:sz w:val="24"/>
                <w:szCs w:val="24"/>
                <w:lang w:eastAsia="en-GB"/>
              </w:rPr>
              <w:t xml:space="preserve"> and </w:t>
            </w:r>
            <w:r w:rsidR="003C3939">
              <w:rPr>
                <w:rFonts w:ascii="Arial" w:eastAsia="Times New Roman" w:hAnsi="Arial" w:cs="Arial"/>
                <w:sz w:val="24"/>
                <w:szCs w:val="24"/>
                <w:lang w:eastAsia="en-GB"/>
              </w:rPr>
              <w:t xml:space="preserve">in particular </w:t>
            </w:r>
            <w:r w:rsidRPr="0064521C">
              <w:rPr>
                <w:rFonts w:ascii="Arial" w:eastAsia="Times New Roman" w:hAnsi="Arial" w:cs="Arial"/>
                <w:sz w:val="24"/>
                <w:szCs w:val="24"/>
                <w:lang w:eastAsia="en-GB"/>
              </w:rPr>
              <w:t xml:space="preserve">the relationship </w:t>
            </w:r>
            <w:r w:rsidR="003C3939">
              <w:rPr>
                <w:rFonts w:ascii="Arial" w:eastAsia="Times New Roman" w:hAnsi="Arial" w:cs="Arial"/>
                <w:sz w:val="24"/>
                <w:szCs w:val="24"/>
                <w:lang w:eastAsia="en-GB"/>
              </w:rPr>
              <w:t>between</w:t>
            </w:r>
            <w:r w:rsidRPr="0064521C">
              <w:rPr>
                <w:rFonts w:ascii="Arial" w:eastAsia="Times New Roman" w:hAnsi="Arial" w:cs="Arial"/>
                <w:sz w:val="24"/>
                <w:szCs w:val="24"/>
                <w:lang w:eastAsia="en-GB"/>
              </w:rPr>
              <w:t xml:space="preserve"> </w:t>
            </w:r>
            <w:r w:rsidR="008C41B8" w:rsidRPr="0064521C">
              <w:rPr>
                <w:rFonts w:ascii="Arial" w:eastAsia="Times New Roman" w:hAnsi="Arial" w:cs="Arial"/>
                <w:sz w:val="24"/>
                <w:szCs w:val="24"/>
                <w:lang w:eastAsia="en-GB"/>
              </w:rPr>
              <w:t>e</w:t>
            </w:r>
            <w:r w:rsidRPr="0064521C">
              <w:rPr>
                <w:rFonts w:ascii="Arial" w:eastAsia="Times New Roman" w:hAnsi="Arial" w:cs="Arial"/>
                <w:sz w:val="24"/>
                <w:szCs w:val="24"/>
                <w:lang w:eastAsia="en-GB"/>
              </w:rPr>
              <w:t>quality and diversity monitoring</w:t>
            </w:r>
            <w:r w:rsidR="008C41B8" w:rsidRPr="0064521C">
              <w:rPr>
                <w:rFonts w:ascii="Arial" w:eastAsia="Times New Roman" w:hAnsi="Arial" w:cs="Arial"/>
                <w:sz w:val="24"/>
                <w:szCs w:val="24"/>
                <w:lang w:eastAsia="en-GB"/>
              </w:rPr>
              <w:t xml:space="preserve"> </w:t>
            </w:r>
            <w:r w:rsidR="003C3939">
              <w:rPr>
                <w:rFonts w:ascii="Arial" w:eastAsia="Times New Roman" w:hAnsi="Arial" w:cs="Arial"/>
                <w:sz w:val="24"/>
                <w:szCs w:val="24"/>
                <w:lang w:eastAsia="en-GB"/>
              </w:rPr>
              <w:t xml:space="preserve">and </w:t>
            </w:r>
            <w:r w:rsidR="0064521C" w:rsidRPr="0064521C">
              <w:rPr>
                <w:rFonts w:ascii="Arial" w:eastAsia="Times New Roman" w:hAnsi="Arial" w:cs="Arial"/>
                <w:sz w:val="24"/>
                <w:szCs w:val="24"/>
                <w:lang w:eastAsia="en-GB"/>
              </w:rPr>
              <w:t>s</w:t>
            </w:r>
            <w:r w:rsidR="008C41B8" w:rsidRPr="0064521C">
              <w:rPr>
                <w:rFonts w:ascii="Arial" w:eastAsia="Times New Roman" w:hAnsi="Arial" w:cs="Arial"/>
                <w:sz w:val="24"/>
                <w:szCs w:val="24"/>
                <w:lang w:eastAsia="en-GB"/>
              </w:rPr>
              <w:t xml:space="preserve">tudent satisfaction responses around feeling safe. </w:t>
            </w:r>
            <w:r w:rsidR="00F05F7A" w:rsidRPr="0064521C">
              <w:rPr>
                <w:rFonts w:ascii="Arial" w:eastAsia="Times New Roman" w:hAnsi="Arial" w:cs="Arial"/>
                <w:sz w:val="24"/>
                <w:szCs w:val="24"/>
                <w:lang w:eastAsia="en-GB"/>
              </w:rPr>
              <w:t xml:space="preserve">Assurance was given that the scores have been monitored to ensure that </w:t>
            </w:r>
            <w:r w:rsidR="008C41B8" w:rsidRPr="0064521C">
              <w:rPr>
                <w:rFonts w:ascii="Arial" w:eastAsia="Times New Roman" w:hAnsi="Arial" w:cs="Arial"/>
                <w:sz w:val="24"/>
                <w:szCs w:val="24"/>
                <w:lang w:eastAsia="en-GB"/>
              </w:rPr>
              <w:t xml:space="preserve">issues identified are dealt with </w:t>
            </w:r>
            <w:r w:rsidR="00F05F7A" w:rsidRPr="0064521C">
              <w:rPr>
                <w:rFonts w:ascii="Arial" w:eastAsia="Times New Roman" w:hAnsi="Arial" w:cs="Arial"/>
                <w:sz w:val="24"/>
                <w:szCs w:val="24"/>
                <w:lang w:eastAsia="en-GB"/>
              </w:rPr>
              <w:t>holistic</w:t>
            </w:r>
            <w:r w:rsidR="008C41B8" w:rsidRPr="0064521C">
              <w:rPr>
                <w:rFonts w:ascii="Arial" w:eastAsia="Times New Roman" w:hAnsi="Arial" w:cs="Arial"/>
                <w:sz w:val="24"/>
                <w:szCs w:val="24"/>
                <w:lang w:eastAsia="en-GB"/>
              </w:rPr>
              <w:t>ally.</w:t>
            </w:r>
            <w:r w:rsidR="00F05F7A" w:rsidRPr="0064521C">
              <w:rPr>
                <w:rFonts w:ascii="Arial" w:eastAsia="Times New Roman" w:hAnsi="Arial" w:cs="Arial"/>
                <w:sz w:val="24"/>
                <w:szCs w:val="24"/>
                <w:lang w:eastAsia="en-GB"/>
              </w:rPr>
              <w:t xml:space="preserve"> </w:t>
            </w:r>
          </w:p>
          <w:p w14:paraId="582EB2B0" w14:textId="77777777" w:rsidR="00F05F7A" w:rsidRPr="0064521C" w:rsidRDefault="00F05F7A" w:rsidP="00E56D0D">
            <w:pPr>
              <w:pStyle w:val="ListParagraph"/>
              <w:numPr>
                <w:ilvl w:val="0"/>
                <w:numId w:val="1"/>
              </w:numPr>
              <w:spacing w:after="0" w:line="240" w:lineRule="auto"/>
              <w:rPr>
                <w:rFonts w:ascii="Arial" w:eastAsia="Times New Roman" w:hAnsi="Arial" w:cs="Arial"/>
                <w:sz w:val="24"/>
                <w:szCs w:val="24"/>
                <w:lang w:eastAsia="en-GB"/>
              </w:rPr>
            </w:pPr>
            <w:r w:rsidRPr="0064521C">
              <w:rPr>
                <w:rFonts w:ascii="Arial" w:eastAsia="Times New Roman" w:hAnsi="Arial" w:cs="Arial"/>
                <w:sz w:val="24"/>
                <w:szCs w:val="24"/>
                <w:lang w:eastAsia="en-GB"/>
              </w:rPr>
              <w:t xml:space="preserve">Performance against </w:t>
            </w:r>
            <w:r w:rsidR="0064521C">
              <w:rPr>
                <w:rFonts w:ascii="Arial" w:eastAsia="Times New Roman" w:hAnsi="Arial" w:cs="Arial"/>
                <w:sz w:val="24"/>
                <w:szCs w:val="24"/>
                <w:lang w:eastAsia="en-GB"/>
              </w:rPr>
              <w:t xml:space="preserve">the </w:t>
            </w:r>
            <w:r w:rsidRPr="0064521C">
              <w:rPr>
                <w:rFonts w:ascii="Arial" w:eastAsia="Times New Roman" w:hAnsi="Arial" w:cs="Arial"/>
                <w:sz w:val="24"/>
                <w:szCs w:val="24"/>
                <w:lang w:eastAsia="en-GB"/>
              </w:rPr>
              <w:t>national position and strengths identified during inspection</w:t>
            </w:r>
            <w:r w:rsidR="0064521C">
              <w:rPr>
                <w:rFonts w:ascii="Arial" w:eastAsia="Times New Roman" w:hAnsi="Arial" w:cs="Arial"/>
                <w:sz w:val="24"/>
                <w:szCs w:val="24"/>
                <w:lang w:eastAsia="en-GB"/>
              </w:rPr>
              <w:t>.</w:t>
            </w:r>
          </w:p>
          <w:p w14:paraId="1289DF95" w14:textId="09B93083" w:rsidR="00F05F7A" w:rsidRPr="00E56D0D" w:rsidRDefault="00F05F7A" w:rsidP="00E56D0D">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Variability and how this is approached</w:t>
            </w:r>
            <w:r w:rsidR="0064521C">
              <w:rPr>
                <w:rFonts w:ascii="Arial" w:eastAsia="Times New Roman" w:hAnsi="Arial" w:cs="Arial"/>
                <w:sz w:val="24"/>
                <w:szCs w:val="24"/>
                <w:lang w:eastAsia="en-GB"/>
              </w:rPr>
              <w:t xml:space="preserve"> across </w:t>
            </w:r>
            <w:r w:rsidR="003C3939">
              <w:rPr>
                <w:rFonts w:ascii="Arial" w:eastAsia="Times New Roman" w:hAnsi="Arial" w:cs="Arial"/>
                <w:sz w:val="24"/>
                <w:szCs w:val="24"/>
                <w:lang w:eastAsia="en-GB"/>
              </w:rPr>
              <w:t>t</w:t>
            </w:r>
            <w:r w:rsidR="0064521C">
              <w:rPr>
                <w:rFonts w:ascii="Arial" w:eastAsia="Times New Roman" w:hAnsi="Arial" w:cs="Arial"/>
                <w:sz w:val="24"/>
                <w:szCs w:val="24"/>
                <w:lang w:eastAsia="en-GB"/>
              </w:rPr>
              <w:t>he Group</w:t>
            </w:r>
            <w:r>
              <w:rPr>
                <w:rFonts w:ascii="Arial" w:eastAsia="Times New Roman" w:hAnsi="Arial" w:cs="Arial"/>
                <w:sz w:val="24"/>
                <w:szCs w:val="24"/>
                <w:lang w:eastAsia="en-GB"/>
              </w:rPr>
              <w:t xml:space="preserve">. It was explained that </w:t>
            </w:r>
            <w:r w:rsidR="00B76F9C">
              <w:rPr>
                <w:rFonts w:ascii="Arial" w:eastAsia="Times New Roman" w:hAnsi="Arial" w:cs="Arial"/>
                <w:sz w:val="24"/>
                <w:szCs w:val="24"/>
                <w:lang w:eastAsia="en-GB"/>
              </w:rPr>
              <w:t xml:space="preserve">positive progress is being made to ensure Equality, </w:t>
            </w:r>
            <w:r>
              <w:rPr>
                <w:rFonts w:ascii="Arial" w:eastAsia="Times New Roman" w:hAnsi="Arial" w:cs="Arial"/>
                <w:sz w:val="24"/>
                <w:szCs w:val="24"/>
                <w:lang w:eastAsia="en-GB"/>
              </w:rPr>
              <w:t xml:space="preserve">Diversity </w:t>
            </w:r>
            <w:r w:rsidR="00B76F9C">
              <w:rPr>
                <w:rFonts w:ascii="Arial" w:eastAsia="Times New Roman" w:hAnsi="Arial" w:cs="Arial"/>
                <w:sz w:val="24"/>
                <w:szCs w:val="24"/>
                <w:lang w:eastAsia="en-GB"/>
              </w:rPr>
              <w:t xml:space="preserve">&amp; </w:t>
            </w:r>
            <w:r>
              <w:rPr>
                <w:rFonts w:ascii="Arial" w:eastAsia="Times New Roman" w:hAnsi="Arial" w:cs="Arial"/>
                <w:sz w:val="24"/>
                <w:szCs w:val="24"/>
                <w:lang w:eastAsia="en-GB"/>
              </w:rPr>
              <w:t xml:space="preserve">Inclusion standards are being </w:t>
            </w:r>
            <w:r w:rsidR="00B76F9C">
              <w:rPr>
                <w:rFonts w:ascii="Arial" w:eastAsia="Times New Roman" w:hAnsi="Arial" w:cs="Arial"/>
                <w:sz w:val="24"/>
                <w:szCs w:val="24"/>
                <w:lang w:eastAsia="en-GB"/>
              </w:rPr>
              <w:t>embedded</w:t>
            </w:r>
            <w:r>
              <w:rPr>
                <w:rFonts w:ascii="Arial" w:eastAsia="Times New Roman" w:hAnsi="Arial" w:cs="Arial"/>
                <w:sz w:val="24"/>
                <w:szCs w:val="24"/>
                <w:lang w:eastAsia="en-GB"/>
              </w:rPr>
              <w:t xml:space="preserve"> across all curriculum areas and support areas. </w:t>
            </w:r>
          </w:p>
          <w:p w14:paraId="4E532235" w14:textId="77777777" w:rsidR="00E56D0D" w:rsidRDefault="00E56D0D" w:rsidP="00F20D8A">
            <w:pPr>
              <w:spacing w:after="0" w:line="240" w:lineRule="auto"/>
              <w:rPr>
                <w:rFonts w:ascii="Arial" w:eastAsia="Times New Roman" w:hAnsi="Arial" w:cs="Arial"/>
                <w:b/>
                <w:sz w:val="24"/>
                <w:szCs w:val="24"/>
                <w:lang w:eastAsia="en-GB"/>
              </w:rPr>
            </w:pPr>
          </w:p>
          <w:p w14:paraId="6654253E" w14:textId="31D76231" w:rsidR="00E56D0D" w:rsidRPr="0064521C" w:rsidRDefault="00F05F7A" w:rsidP="00F20D8A">
            <w:pPr>
              <w:spacing w:after="0" w:line="240" w:lineRule="auto"/>
              <w:rPr>
                <w:rFonts w:ascii="Arial" w:eastAsia="Times New Roman" w:hAnsi="Arial" w:cs="Arial"/>
                <w:b/>
                <w:i/>
                <w:sz w:val="24"/>
                <w:szCs w:val="24"/>
                <w:lang w:eastAsia="en-GB"/>
              </w:rPr>
            </w:pPr>
            <w:r w:rsidRPr="0064521C">
              <w:rPr>
                <w:rFonts w:ascii="Arial" w:eastAsia="Times New Roman" w:hAnsi="Arial" w:cs="Arial"/>
                <w:b/>
                <w:i/>
                <w:sz w:val="24"/>
                <w:szCs w:val="24"/>
                <w:lang w:eastAsia="en-GB"/>
              </w:rPr>
              <w:t>It was highlighted that a priority</w:t>
            </w:r>
            <w:r w:rsidR="0064521C" w:rsidRPr="0064521C">
              <w:rPr>
                <w:rFonts w:ascii="Arial" w:eastAsia="Times New Roman" w:hAnsi="Arial" w:cs="Arial"/>
                <w:b/>
                <w:i/>
                <w:sz w:val="24"/>
                <w:szCs w:val="24"/>
                <w:lang w:eastAsia="en-GB"/>
              </w:rPr>
              <w:t xml:space="preserve"> in the current year</w:t>
            </w:r>
            <w:r w:rsidRPr="0064521C">
              <w:rPr>
                <w:rFonts w:ascii="Arial" w:eastAsia="Times New Roman" w:hAnsi="Arial" w:cs="Arial"/>
                <w:b/>
                <w:i/>
                <w:sz w:val="24"/>
                <w:szCs w:val="24"/>
                <w:lang w:eastAsia="en-GB"/>
              </w:rPr>
              <w:t xml:space="preserve"> is to obtain information on staff. </w:t>
            </w:r>
            <w:r w:rsidR="003C3939">
              <w:rPr>
                <w:rFonts w:ascii="Arial" w:eastAsia="Times New Roman" w:hAnsi="Arial" w:cs="Arial"/>
                <w:b/>
                <w:i/>
                <w:sz w:val="24"/>
                <w:szCs w:val="24"/>
                <w:lang w:eastAsia="en-GB"/>
              </w:rPr>
              <w:t xml:space="preserve">This </w:t>
            </w:r>
            <w:r w:rsidRPr="0064521C">
              <w:rPr>
                <w:rFonts w:ascii="Arial" w:eastAsia="Times New Roman" w:hAnsi="Arial" w:cs="Arial"/>
                <w:b/>
                <w:i/>
                <w:sz w:val="24"/>
                <w:szCs w:val="24"/>
                <w:lang w:eastAsia="en-GB"/>
              </w:rPr>
              <w:t xml:space="preserve">is </w:t>
            </w:r>
            <w:r w:rsidR="003C3939">
              <w:rPr>
                <w:rFonts w:ascii="Arial" w:eastAsia="Times New Roman" w:hAnsi="Arial" w:cs="Arial"/>
                <w:b/>
                <w:i/>
                <w:sz w:val="24"/>
                <w:szCs w:val="24"/>
                <w:lang w:eastAsia="en-GB"/>
              </w:rPr>
              <w:t>also required by a number of regulatory b</w:t>
            </w:r>
            <w:r w:rsidRPr="0064521C">
              <w:rPr>
                <w:rFonts w:ascii="Arial" w:eastAsia="Times New Roman" w:hAnsi="Arial" w:cs="Arial"/>
                <w:b/>
                <w:i/>
                <w:sz w:val="24"/>
                <w:szCs w:val="24"/>
                <w:lang w:eastAsia="en-GB"/>
              </w:rPr>
              <w:t xml:space="preserve">odies </w:t>
            </w:r>
            <w:r w:rsidR="0064521C" w:rsidRPr="0064521C">
              <w:rPr>
                <w:rFonts w:ascii="Arial" w:eastAsia="Times New Roman" w:hAnsi="Arial" w:cs="Arial"/>
                <w:b/>
                <w:i/>
                <w:sz w:val="24"/>
                <w:szCs w:val="24"/>
                <w:lang w:eastAsia="en-GB"/>
              </w:rPr>
              <w:t>and will be reviewed by the Resources Committee.</w:t>
            </w:r>
          </w:p>
          <w:p w14:paraId="45259B22" w14:textId="77777777" w:rsidR="00E56D0D" w:rsidRPr="0064521C" w:rsidRDefault="00E56D0D" w:rsidP="00F20D8A">
            <w:pPr>
              <w:spacing w:after="0" w:line="240" w:lineRule="auto"/>
              <w:rPr>
                <w:rFonts w:ascii="Arial" w:eastAsia="Times New Roman" w:hAnsi="Arial" w:cs="Arial"/>
                <w:b/>
                <w:i/>
                <w:sz w:val="24"/>
                <w:szCs w:val="24"/>
                <w:lang w:eastAsia="en-GB"/>
              </w:rPr>
            </w:pPr>
          </w:p>
          <w:p w14:paraId="4EBD3880" w14:textId="77777777" w:rsidR="00F20D8A" w:rsidRDefault="00F20D8A" w:rsidP="00F20D8A">
            <w:pPr>
              <w:spacing w:after="0" w:line="240" w:lineRule="auto"/>
              <w:rPr>
                <w:rFonts w:ascii="Arial" w:eastAsia="Times New Roman" w:hAnsi="Arial" w:cs="Arial"/>
                <w:b/>
                <w:sz w:val="24"/>
                <w:szCs w:val="24"/>
                <w:lang w:eastAsia="en-GB"/>
              </w:rPr>
            </w:pPr>
            <w:r w:rsidRPr="00F20D8A">
              <w:rPr>
                <w:rFonts w:ascii="Arial" w:eastAsia="Times New Roman" w:hAnsi="Arial" w:cs="Arial"/>
                <w:b/>
                <w:sz w:val="24"/>
                <w:szCs w:val="24"/>
                <w:lang w:eastAsia="en-GB"/>
              </w:rPr>
              <w:t>The report was noted</w:t>
            </w:r>
          </w:p>
          <w:p w14:paraId="4C2D5579" w14:textId="77777777" w:rsidR="00D21B01" w:rsidRDefault="00D21B01" w:rsidP="00F20D8A">
            <w:pPr>
              <w:spacing w:after="0" w:line="240" w:lineRule="auto"/>
              <w:rPr>
                <w:rFonts w:ascii="Arial" w:eastAsia="Times New Roman" w:hAnsi="Arial" w:cs="Arial"/>
                <w:b/>
                <w:sz w:val="24"/>
                <w:szCs w:val="24"/>
                <w:lang w:eastAsia="en-GB"/>
              </w:rPr>
            </w:pPr>
          </w:p>
          <w:p w14:paraId="0234EE09" w14:textId="77777777" w:rsidR="00D21B01" w:rsidRDefault="00D21B01" w:rsidP="00F20D8A">
            <w:pPr>
              <w:spacing w:after="0" w:line="240" w:lineRule="auto"/>
              <w:rPr>
                <w:rFonts w:ascii="Arial" w:eastAsia="Times New Roman" w:hAnsi="Arial" w:cs="Arial"/>
                <w:b/>
                <w:sz w:val="24"/>
                <w:szCs w:val="24"/>
                <w:lang w:eastAsia="en-GB"/>
              </w:rPr>
            </w:pPr>
          </w:p>
          <w:p w14:paraId="439C7209" w14:textId="77777777" w:rsidR="00F05F7A" w:rsidRPr="00F20D8A" w:rsidRDefault="00F05F7A" w:rsidP="00F20D8A">
            <w:pPr>
              <w:spacing w:after="0" w:line="240" w:lineRule="auto"/>
              <w:rPr>
                <w:rFonts w:ascii="Arial" w:eastAsia="Times New Roman" w:hAnsi="Arial" w:cs="Arial"/>
                <w:b/>
                <w:sz w:val="24"/>
                <w:szCs w:val="24"/>
                <w:lang w:eastAsia="en-GB"/>
              </w:rPr>
            </w:pPr>
          </w:p>
        </w:tc>
        <w:tc>
          <w:tcPr>
            <w:tcW w:w="1417" w:type="dxa"/>
          </w:tcPr>
          <w:p w14:paraId="63CFA7E6" w14:textId="77777777" w:rsidR="00F20D8A" w:rsidRPr="00F20D8A" w:rsidRDefault="00F20D8A" w:rsidP="00F20D8A">
            <w:pPr>
              <w:spacing w:after="0" w:line="240" w:lineRule="auto"/>
              <w:rPr>
                <w:rFonts w:ascii="Arial" w:eastAsia="Times New Roman" w:hAnsi="Arial" w:cs="Arial"/>
                <w:sz w:val="24"/>
                <w:szCs w:val="24"/>
                <w:lang w:eastAsia="en-GB"/>
              </w:rPr>
            </w:pPr>
          </w:p>
        </w:tc>
      </w:tr>
      <w:tr w:rsidR="00F20D8A" w:rsidRPr="00F20D8A" w14:paraId="6EA9CA2A" w14:textId="77777777" w:rsidTr="009D50AF">
        <w:tc>
          <w:tcPr>
            <w:tcW w:w="1951" w:type="dxa"/>
          </w:tcPr>
          <w:p w14:paraId="49C69C69" w14:textId="77777777" w:rsidR="00F20D8A" w:rsidRDefault="00F20D8A" w:rsidP="00F20D8A">
            <w:pPr>
              <w:spacing w:after="0" w:line="240" w:lineRule="auto"/>
              <w:rPr>
                <w:rFonts w:ascii="Arial" w:eastAsia="Times New Roman" w:hAnsi="Arial" w:cs="Arial"/>
                <w:b/>
                <w:sz w:val="24"/>
                <w:szCs w:val="24"/>
                <w:lang w:eastAsia="en-GB"/>
              </w:rPr>
            </w:pPr>
            <w:r w:rsidRPr="00F20D8A">
              <w:rPr>
                <w:rFonts w:ascii="Arial" w:eastAsia="Times New Roman" w:hAnsi="Arial" w:cs="Arial"/>
                <w:b/>
                <w:sz w:val="24"/>
                <w:szCs w:val="24"/>
                <w:lang w:eastAsia="en-GB"/>
              </w:rPr>
              <w:t>C/</w:t>
            </w:r>
            <w:r w:rsidR="0064521C">
              <w:rPr>
                <w:rFonts w:ascii="Arial" w:eastAsia="Times New Roman" w:hAnsi="Arial" w:cs="Arial"/>
                <w:b/>
                <w:sz w:val="24"/>
                <w:szCs w:val="24"/>
                <w:lang w:eastAsia="en-GB"/>
              </w:rPr>
              <w:t>50</w:t>
            </w:r>
            <w:r w:rsidRPr="00F20D8A">
              <w:rPr>
                <w:rFonts w:ascii="Arial" w:eastAsia="Times New Roman" w:hAnsi="Arial" w:cs="Arial"/>
                <w:b/>
                <w:sz w:val="24"/>
                <w:szCs w:val="24"/>
                <w:lang w:eastAsia="en-GB"/>
              </w:rPr>
              <w:t>/19</w:t>
            </w:r>
          </w:p>
          <w:p w14:paraId="636B46C7" w14:textId="447423E5" w:rsidR="006106EB" w:rsidRPr="00F20D8A" w:rsidRDefault="006106EB" w:rsidP="00F20D8A">
            <w:pPr>
              <w:spacing w:after="0" w:line="240" w:lineRule="auto"/>
              <w:rPr>
                <w:rFonts w:ascii="Arial" w:eastAsia="Times New Roman" w:hAnsi="Arial" w:cs="Arial"/>
                <w:b/>
                <w:sz w:val="24"/>
                <w:szCs w:val="24"/>
                <w:lang w:eastAsia="en-GB"/>
              </w:rPr>
            </w:pPr>
          </w:p>
        </w:tc>
        <w:tc>
          <w:tcPr>
            <w:tcW w:w="5812" w:type="dxa"/>
            <w:gridSpan w:val="2"/>
            <w:shd w:val="clear" w:color="auto" w:fill="FFFFFF"/>
          </w:tcPr>
          <w:p w14:paraId="258729F2" w14:textId="77777777" w:rsidR="00F05F7A" w:rsidRDefault="00F05F7A" w:rsidP="00F20D8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Dashboard and progress against strategic aims</w:t>
            </w:r>
          </w:p>
          <w:p w14:paraId="6B5D24B4" w14:textId="77777777" w:rsidR="00B76F9C" w:rsidRDefault="00B76F9C" w:rsidP="00F20D8A">
            <w:pPr>
              <w:spacing w:after="0" w:line="240" w:lineRule="auto"/>
              <w:rPr>
                <w:rFonts w:ascii="Arial" w:eastAsia="Times New Roman" w:hAnsi="Arial" w:cs="Arial"/>
                <w:sz w:val="24"/>
                <w:szCs w:val="24"/>
                <w:lang w:eastAsia="en-GB"/>
              </w:rPr>
            </w:pPr>
          </w:p>
          <w:p w14:paraId="189A7280" w14:textId="2086B868" w:rsidR="00F05F7A" w:rsidRDefault="00F05F7A" w:rsidP="00F20D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Principal introduced the report</w:t>
            </w:r>
            <w:r w:rsidR="00227816">
              <w:rPr>
                <w:rFonts w:ascii="Arial" w:eastAsia="Times New Roman" w:hAnsi="Arial" w:cs="Arial"/>
                <w:sz w:val="24"/>
                <w:szCs w:val="24"/>
                <w:lang w:eastAsia="en-GB"/>
              </w:rPr>
              <w:t xml:space="preserve"> and explained that </w:t>
            </w:r>
            <w:r>
              <w:rPr>
                <w:rFonts w:ascii="Arial" w:eastAsia="Times New Roman" w:hAnsi="Arial" w:cs="Arial"/>
                <w:sz w:val="24"/>
                <w:szCs w:val="24"/>
                <w:lang w:eastAsia="en-GB"/>
              </w:rPr>
              <w:t xml:space="preserve">graphs will be produced in future reports to </w:t>
            </w:r>
            <w:r w:rsidR="00227816">
              <w:rPr>
                <w:rFonts w:ascii="Arial" w:eastAsia="Times New Roman" w:hAnsi="Arial" w:cs="Arial"/>
                <w:sz w:val="24"/>
                <w:szCs w:val="24"/>
                <w:lang w:eastAsia="en-GB"/>
              </w:rPr>
              <w:t>better demonstrate year on year comparisons.</w:t>
            </w:r>
          </w:p>
          <w:p w14:paraId="7827690B" w14:textId="77777777" w:rsidR="00F05F7A" w:rsidRDefault="00F05F7A" w:rsidP="00F20D8A">
            <w:pPr>
              <w:spacing w:after="0" w:line="240" w:lineRule="auto"/>
              <w:rPr>
                <w:rFonts w:ascii="Arial" w:eastAsia="Times New Roman" w:hAnsi="Arial" w:cs="Arial"/>
                <w:sz w:val="24"/>
                <w:szCs w:val="24"/>
                <w:lang w:eastAsia="en-GB"/>
              </w:rPr>
            </w:pPr>
          </w:p>
          <w:p w14:paraId="1AF5D551" w14:textId="77777777" w:rsidR="00227816" w:rsidRDefault="00227816" w:rsidP="00F20D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Principal highlighted;</w:t>
            </w:r>
          </w:p>
          <w:p w14:paraId="640543E3" w14:textId="77777777" w:rsidR="00227816" w:rsidRDefault="00227816" w:rsidP="00F20D8A">
            <w:pPr>
              <w:spacing w:after="0" w:line="240" w:lineRule="auto"/>
              <w:rPr>
                <w:rFonts w:ascii="Arial" w:eastAsia="Times New Roman" w:hAnsi="Arial" w:cs="Arial"/>
                <w:sz w:val="24"/>
                <w:szCs w:val="24"/>
                <w:lang w:eastAsia="en-GB"/>
              </w:rPr>
            </w:pPr>
          </w:p>
          <w:p w14:paraId="390A55E6" w14:textId="77777777" w:rsidR="00F05F7A" w:rsidRDefault="00227816" w:rsidP="00227816">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position on s</w:t>
            </w:r>
            <w:r w:rsidR="00F05F7A" w:rsidRPr="00227816">
              <w:rPr>
                <w:rFonts w:ascii="Arial" w:eastAsia="Times New Roman" w:hAnsi="Arial" w:cs="Arial"/>
                <w:sz w:val="24"/>
                <w:szCs w:val="24"/>
                <w:lang w:eastAsia="en-GB"/>
              </w:rPr>
              <w:t>tudent numbers</w:t>
            </w:r>
          </w:p>
          <w:p w14:paraId="5C8E2AC0" w14:textId="77777777" w:rsidR="00F05F7A" w:rsidRDefault="00227816" w:rsidP="00F20D8A">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Pr="00227816">
              <w:rPr>
                <w:rFonts w:ascii="Arial" w:eastAsia="Times New Roman" w:hAnsi="Arial" w:cs="Arial"/>
                <w:sz w:val="24"/>
                <w:szCs w:val="24"/>
                <w:lang w:eastAsia="en-GB"/>
              </w:rPr>
              <w:t>c</w:t>
            </w:r>
            <w:r w:rsidR="00F05F7A" w:rsidRPr="00227816">
              <w:rPr>
                <w:rFonts w:ascii="Arial" w:eastAsia="Times New Roman" w:hAnsi="Arial" w:cs="Arial"/>
                <w:sz w:val="24"/>
                <w:szCs w:val="24"/>
                <w:lang w:eastAsia="en-GB"/>
              </w:rPr>
              <w:t xml:space="preserve">hange of Vice Chancellor at University of Bedfordshire </w:t>
            </w:r>
            <w:r>
              <w:rPr>
                <w:rFonts w:ascii="Arial" w:eastAsia="Times New Roman" w:hAnsi="Arial" w:cs="Arial"/>
                <w:sz w:val="24"/>
                <w:szCs w:val="24"/>
                <w:lang w:eastAsia="en-GB"/>
              </w:rPr>
              <w:t>and likely impact.</w:t>
            </w:r>
          </w:p>
          <w:p w14:paraId="550AEB8E" w14:textId="77777777" w:rsidR="00F05F7A" w:rsidRDefault="00F05F7A" w:rsidP="00F20D8A">
            <w:pPr>
              <w:pStyle w:val="ListParagraph"/>
              <w:numPr>
                <w:ilvl w:val="0"/>
                <w:numId w:val="1"/>
              </w:numPr>
              <w:spacing w:after="0" w:line="240" w:lineRule="auto"/>
              <w:rPr>
                <w:rFonts w:ascii="Arial" w:eastAsia="Times New Roman" w:hAnsi="Arial" w:cs="Arial"/>
                <w:sz w:val="24"/>
                <w:szCs w:val="24"/>
                <w:lang w:eastAsia="en-GB"/>
              </w:rPr>
            </w:pPr>
            <w:r w:rsidRPr="00227816">
              <w:rPr>
                <w:rFonts w:ascii="Arial" w:eastAsia="Times New Roman" w:hAnsi="Arial" w:cs="Arial"/>
                <w:sz w:val="24"/>
                <w:szCs w:val="24"/>
                <w:lang w:eastAsia="en-GB"/>
              </w:rPr>
              <w:t xml:space="preserve">The data audit on </w:t>
            </w:r>
            <w:r w:rsidR="00227816">
              <w:rPr>
                <w:rFonts w:ascii="Arial" w:eastAsia="Times New Roman" w:hAnsi="Arial" w:cs="Arial"/>
                <w:sz w:val="24"/>
                <w:szCs w:val="24"/>
                <w:lang w:eastAsia="en-GB"/>
              </w:rPr>
              <w:t>2018-2019.</w:t>
            </w:r>
          </w:p>
          <w:p w14:paraId="1EFB7E54" w14:textId="517AC6D3" w:rsidR="00F05F7A" w:rsidRPr="00227816" w:rsidRDefault="00B76F9C" w:rsidP="00F20D8A">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Priorities on the People S</w:t>
            </w:r>
            <w:r w:rsidR="00227816">
              <w:rPr>
                <w:rFonts w:ascii="Arial" w:eastAsia="Times New Roman" w:hAnsi="Arial" w:cs="Arial"/>
                <w:sz w:val="24"/>
                <w:szCs w:val="24"/>
                <w:lang w:eastAsia="en-GB"/>
              </w:rPr>
              <w:t>trategy in terms of w</w:t>
            </w:r>
            <w:r w:rsidR="00F05F7A" w:rsidRPr="00227816">
              <w:rPr>
                <w:rFonts w:ascii="Arial" w:eastAsia="Times New Roman" w:hAnsi="Arial" w:cs="Arial"/>
                <w:sz w:val="24"/>
                <w:szCs w:val="24"/>
                <w:lang w:eastAsia="en-GB"/>
              </w:rPr>
              <w:t xml:space="preserve">orkload, wellbeing and integration. Directors have been asked to identify key </w:t>
            </w:r>
            <w:r>
              <w:rPr>
                <w:rFonts w:ascii="Arial" w:eastAsia="Times New Roman" w:hAnsi="Arial" w:cs="Arial"/>
                <w:sz w:val="24"/>
                <w:szCs w:val="24"/>
                <w:lang w:eastAsia="en-GB"/>
              </w:rPr>
              <w:t>factors impacting on</w:t>
            </w:r>
            <w:r w:rsidR="00227816">
              <w:rPr>
                <w:rFonts w:ascii="Arial" w:eastAsia="Times New Roman" w:hAnsi="Arial" w:cs="Arial"/>
                <w:sz w:val="24"/>
                <w:szCs w:val="24"/>
                <w:lang w:eastAsia="en-GB"/>
              </w:rPr>
              <w:t xml:space="preserve"> the </w:t>
            </w:r>
            <w:r w:rsidR="00F05F7A" w:rsidRPr="00227816">
              <w:rPr>
                <w:rFonts w:ascii="Arial" w:eastAsia="Times New Roman" w:hAnsi="Arial" w:cs="Arial"/>
                <w:sz w:val="24"/>
                <w:szCs w:val="24"/>
                <w:lang w:eastAsia="en-GB"/>
              </w:rPr>
              <w:t xml:space="preserve">increase in work load in their areas. </w:t>
            </w:r>
            <w:r w:rsidR="00227816">
              <w:rPr>
                <w:rFonts w:ascii="Arial" w:eastAsia="Times New Roman" w:hAnsi="Arial" w:cs="Arial"/>
                <w:sz w:val="24"/>
                <w:szCs w:val="24"/>
                <w:lang w:eastAsia="en-GB"/>
              </w:rPr>
              <w:t xml:space="preserve">Increased </w:t>
            </w:r>
            <w:r w:rsidR="00F05F7A" w:rsidRPr="00227816">
              <w:rPr>
                <w:rFonts w:ascii="Arial" w:eastAsia="Times New Roman" w:hAnsi="Arial" w:cs="Arial"/>
                <w:sz w:val="24"/>
                <w:szCs w:val="24"/>
                <w:lang w:eastAsia="en-GB"/>
              </w:rPr>
              <w:t xml:space="preserve">compliance </w:t>
            </w:r>
            <w:r w:rsidR="00227816">
              <w:rPr>
                <w:rFonts w:ascii="Arial" w:eastAsia="Times New Roman" w:hAnsi="Arial" w:cs="Arial"/>
                <w:sz w:val="24"/>
                <w:szCs w:val="24"/>
                <w:lang w:eastAsia="en-GB"/>
              </w:rPr>
              <w:t xml:space="preserve">requirements </w:t>
            </w:r>
            <w:r w:rsidR="00F05F7A" w:rsidRPr="00227816">
              <w:rPr>
                <w:rFonts w:ascii="Arial" w:eastAsia="Times New Roman" w:hAnsi="Arial" w:cs="Arial"/>
                <w:sz w:val="24"/>
                <w:szCs w:val="24"/>
                <w:lang w:eastAsia="en-GB"/>
              </w:rPr>
              <w:t>ha</w:t>
            </w:r>
            <w:r w:rsidR="00227816">
              <w:rPr>
                <w:rFonts w:ascii="Arial" w:eastAsia="Times New Roman" w:hAnsi="Arial" w:cs="Arial"/>
                <w:sz w:val="24"/>
                <w:szCs w:val="24"/>
                <w:lang w:eastAsia="en-GB"/>
              </w:rPr>
              <w:t>ve</w:t>
            </w:r>
            <w:r w:rsidR="00F05F7A" w:rsidRPr="00227816">
              <w:rPr>
                <w:rFonts w:ascii="Arial" w:eastAsia="Times New Roman" w:hAnsi="Arial" w:cs="Arial"/>
                <w:sz w:val="24"/>
                <w:szCs w:val="24"/>
                <w:lang w:eastAsia="en-GB"/>
              </w:rPr>
              <w:t xml:space="preserve"> been highlighted as a potential </w:t>
            </w:r>
            <w:r w:rsidR="00227816">
              <w:rPr>
                <w:rFonts w:ascii="Arial" w:eastAsia="Times New Roman" w:hAnsi="Arial" w:cs="Arial"/>
                <w:sz w:val="24"/>
                <w:szCs w:val="24"/>
                <w:lang w:eastAsia="en-GB"/>
              </w:rPr>
              <w:t>factor</w:t>
            </w:r>
            <w:r w:rsidR="00F05F7A" w:rsidRPr="00227816">
              <w:rPr>
                <w:rFonts w:ascii="Arial" w:eastAsia="Times New Roman" w:hAnsi="Arial" w:cs="Arial"/>
                <w:sz w:val="24"/>
                <w:szCs w:val="24"/>
                <w:lang w:eastAsia="en-GB"/>
              </w:rPr>
              <w:t xml:space="preserve">. The risk of staff members identifying numerous different issues and </w:t>
            </w:r>
            <w:r w:rsidR="00227816">
              <w:rPr>
                <w:rFonts w:ascii="Arial" w:eastAsia="Times New Roman" w:hAnsi="Arial" w:cs="Arial"/>
                <w:sz w:val="24"/>
                <w:szCs w:val="24"/>
                <w:lang w:eastAsia="en-GB"/>
              </w:rPr>
              <w:t xml:space="preserve">the </w:t>
            </w:r>
            <w:r w:rsidR="00F05F7A" w:rsidRPr="00227816">
              <w:rPr>
                <w:rFonts w:ascii="Arial" w:eastAsia="Times New Roman" w:hAnsi="Arial" w:cs="Arial"/>
                <w:sz w:val="24"/>
                <w:szCs w:val="24"/>
                <w:lang w:eastAsia="en-GB"/>
              </w:rPr>
              <w:t>need for clear outcome</w:t>
            </w:r>
            <w:r w:rsidR="00227816">
              <w:rPr>
                <w:rFonts w:ascii="Arial" w:eastAsia="Times New Roman" w:hAnsi="Arial" w:cs="Arial"/>
                <w:sz w:val="24"/>
                <w:szCs w:val="24"/>
                <w:lang w:eastAsia="en-GB"/>
              </w:rPr>
              <w:t>s was acknowledged</w:t>
            </w:r>
            <w:r w:rsidR="003318FA" w:rsidRPr="00227816">
              <w:rPr>
                <w:rFonts w:ascii="Arial" w:eastAsia="Times New Roman" w:hAnsi="Arial" w:cs="Arial"/>
                <w:sz w:val="24"/>
                <w:szCs w:val="24"/>
                <w:lang w:eastAsia="en-GB"/>
              </w:rPr>
              <w:t xml:space="preserve">. New processes and systems </w:t>
            </w:r>
            <w:r w:rsidR="00227816">
              <w:rPr>
                <w:rFonts w:ascii="Arial" w:eastAsia="Times New Roman" w:hAnsi="Arial" w:cs="Arial"/>
                <w:sz w:val="24"/>
                <w:szCs w:val="24"/>
                <w:lang w:eastAsia="en-GB"/>
              </w:rPr>
              <w:t>are being</w:t>
            </w:r>
            <w:r w:rsidR="003318FA" w:rsidRPr="00227816">
              <w:rPr>
                <w:rFonts w:ascii="Arial" w:eastAsia="Times New Roman" w:hAnsi="Arial" w:cs="Arial"/>
                <w:sz w:val="24"/>
                <w:szCs w:val="24"/>
                <w:lang w:eastAsia="en-GB"/>
              </w:rPr>
              <w:t xml:space="preserve"> analysed to ensure the impact on workload is measured.</w:t>
            </w:r>
          </w:p>
          <w:p w14:paraId="312A2AE4" w14:textId="77777777" w:rsidR="003318FA" w:rsidRDefault="003318FA" w:rsidP="00F20D8A">
            <w:pPr>
              <w:spacing w:after="0" w:line="240" w:lineRule="auto"/>
              <w:rPr>
                <w:rFonts w:ascii="Arial" w:eastAsia="Times New Roman" w:hAnsi="Arial" w:cs="Arial"/>
                <w:sz w:val="24"/>
                <w:szCs w:val="24"/>
                <w:lang w:eastAsia="en-GB"/>
              </w:rPr>
            </w:pPr>
          </w:p>
          <w:p w14:paraId="39BC4685" w14:textId="77777777" w:rsidR="003318FA" w:rsidRDefault="003318FA" w:rsidP="00F20D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Board discussed;</w:t>
            </w:r>
          </w:p>
          <w:p w14:paraId="06EA200E" w14:textId="77777777" w:rsidR="003318FA" w:rsidRDefault="003318FA" w:rsidP="00F20D8A">
            <w:pPr>
              <w:spacing w:after="0" w:line="240" w:lineRule="auto"/>
              <w:rPr>
                <w:rFonts w:ascii="Arial" w:eastAsia="Times New Roman" w:hAnsi="Arial" w:cs="Arial"/>
                <w:sz w:val="24"/>
                <w:szCs w:val="24"/>
                <w:lang w:eastAsia="en-GB"/>
              </w:rPr>
            </w:pPr>
          </w:p>
          <w:p w14:paraId="5EDC745A" w14:textId="77777777" w:rsidR="003318FA" w:rsidRDefault="00993150" w:rsidP="003318FA">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b</w:t>
            </w:r>
            <w:r w:rsidR="003318FA">
              <w:rPr>
                <w:rFonts w:ascii="Arial" w:eastAsia="Times New Roman" w:hAnsi="Arial" w:cs="Arial"/>
                <w:sz w:val="24"/>
                <w:szCs w:val="24"/>
                <w:lang w:eastAsia="en-GB"/>
              </w:rPr>
              <w:t xml:space="preserve">enefit of </w:t>
            </w:r>
            <w:r>
              <w:rPr>
                <w:rFonts w:ascii="Arial" w:eastAsia="Times New Roman" w:hAnsi="Arial" w:cs="Arial"/>
                <w:sz w:val="24"/>
                <w:szCs w:val="24"/>
                <w:lang w:eastAsia="en-GB"/>
              </w:rPr>
              <w:t>“</w:t>
            </w:r>
            <w:r w:rsidR="003318FA">
              <w:rPr>
                <w:rFonts w:ascii="Arial" w:eastAsia="Times New Roman" w:hAnsi="Arial" w:cs="Arial"/>
                <w:sz w:val="24"/>
                <w:szCs w:val="24"/>
                <w:lang w:eastAsia="en-GB"/>
              </w:rPr>
              <w:t>you said, we did</w:t>
            </w:r>
            <w:r>
              <w:rPr>
                <w:rFonts w:ascii="Arial" w:eastAsia="Times New Roman" w:hAnsi="Arial" w:cs="Arial"/>
                <w:sz w:val="24"/>
                <w:szCs w:val="24"/>
                <w:lang w:eastAsia="en-GB"/>
              </w:rPr>
              <w:t>” information</w:t>
            </w:r>
            <w:r w:rsidR="003318FA">
              <w:rPr>
                <w:rFonts w:ascii="Arial" w:eastAsia="Times New Roman" w:hAnsi="Arial" w:cs="Arial"/>
                <w:sz w:val="24"/>
                <w:szCs w:val="24"/>
                <w:lang w:eastAsia="en-GB"/>
              </w:rPr>
              <w:t xml:space="preserve"> and communication o</w:t>
            </w:r>
            <w:r>
              <w:rPr>
                <w:rFonts w:ascii="Arial" w:eastAsia="Times New Roman" w:hAnsi="Arial" w:cs="Arial"/>
                <w:sz w:val="24"/>
                <w:szCs w:val="24"/>
                <w:lang w:eastAsia="en-GB"/>
              </w:rPr>
              <w:t>n</w:t>
            </w:r>
            <w:r w:rsidR="003318FA">
              <w:rPr>
                <w:rFonts w:ascii="Arial" w:eastAsia="Times New Roman" w:hAnsi="Arial" w:cs="Arial"/>
                <w:sz w:val="24"/>
                <w:szCs w:val="24"/>
                <w:lang w:eastAsia="en-GB"/>
              </w:rPr>
              <w:t xml:space="preserve"> changes</w:t>
            </w:r>
            <w:r>
              <w:rPr>
                <w:rFonts w:ascii="Arial" w:eastAsia="Times New Roman" w:hAnsi="Arial" w:cs="Arial"/>
                <w:sz w:val="24"/>
                <w:szCs w:val="24"/>
                <w:lang w:eastAsia="en-GB"/>
              </w:rPr>
              <w:t xml:space="preserve"> implemented</w:t>
            </w:r>
            <w:r w:rsidR="003318FA">
              <w:rPr>
                <w:rFonts w:ascii="Arial" w:eastAsia="Times New Roman" w:hAnsi="Arial" w:cs="Arial"/>
                <w:sz w:val="24"/>
                <w:szCs w:val="24"/>
                <w:lang w:eastAsia="en-GB"/>
              </w:rPr>
              <w:t>.</w:t>
            </w:r>
          </w:p>
          <w:p w14:paraId="4A689489" w14:textId="77777777" w:rsidR="003318FA" w:rsidRDefault="003318FA" w:rsidP="003318FA">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Need </w:t>
            </w:r>
            <w:r w:rsidR="00993150">
              <w:rPr>
                <w:rFonts w:ascii="Arial" w:eastAsia="Times New Roman" w:hAnsi="Arial" w:cs="Arial"/>
                <w:sz w:val="24"/>
                <w:szCs w:val="24"/>
                <w:lang w:eastAsia="en-GB"/>
              </w:rPr>
              <w:t>for clear identification of</w:t>
            </w:r>
            <w:r>
              <w:rPr>
                <w:rFonts w:ascii="Arial" w:eastAsia="Times New Roman" w:hAnsi="Arial" w:cs="Arial"/>
                <w:sz w:val="24"/>
                <w:szCs w:val="24"/>
                <w:lang w:eastAsia="en-GB"/>
              </w:rPr>
              <w:t xml:space="preserve"> the links between questions </w:t>
            </w:r>
            <w:r w:rsidR="00993150">
              <w:rPr>
                <w:rFonts w:ascii="Arial" w:eastAsia="Times New Roman" w:hAnsi="Arial" w:cs="Arial"/>
                <w:sz w:val="24"/>
                <w:szCs w:val="24"/>
                <w:lang w:eastAsia="en-GB"/>
              </w:rPr>
              <w:t xml:space="preserve">raised through the staff survey and the </w:t>
            </w:r>
            <w:r>
              <w:rPr>
                <w:rFonts w:ascii="Arial" w:eastAsia="Times New Roman" w:hAnsi="Arial" w:cs="Arial"/>
                <w:sz w:val="24"/>
                <w:szCs w:val="24"/>
                <w:lang w:eastAsia="en-GB"/>
              </w:rPr>
              <w:t>actions</w:t>
            </w:r>
            <w:r w:rsidR="00993150">
              <w:rPr>
                <w:rFonts w:ascii="Arial" w:eastAsia="Times New Roman" w:hAnsi="Arial" w:cs="Arial"/>
                <w:sz w:val="24"/>
                <w:szCs w:val="24"/>
                <w:lang w:eastAsia="en-GB"/>
              </w:rPr>
              <w:t xml:space="preserve"> taken</w:t>
            </w:r>
            <w:r>
              <w:rPr>
                <w:rFonts w:ascii="Arial" w:eastAsia="Times New Roman" w:hAnsi="Arial" w:cs="Arial"/>
                <w:sz w:val="24"/>
                <w:szCs w:val="24"/>
                <w:lang w:eastAsia="en-GB"/>
              </w:rPr>
              <w:t>. It is planned that two of the Vice Principals are communicating a message via a webinar. The directors have provided generic feedback</w:t>
            </w:r>
            <w:r w:rsidR="00993150">
              <w:rPr>
                <w:rFonts w:ascii="Arial" w:eastAsia="Times New Roman" w:hAnsi="Arial" w:cs="Arial"/>
                <w:sz w:val="24"/>
                <w:szCs w:val="24"/>
                <w:lang w:eastAsia="en-GB"/>
              </w:rPr>
              <w:t xml:space="preserve"> on workload</w:t>
            </w:r>
            <w:r>
              <w:rPr>
                <w:rFonts w:ascii="Arial" w:eastAsia="Times New Roman" w:hAnsi="Arial" w:cs="Arial"/>
                <w:sz w:val="24"/>
                <w:szCs w:val="24"/>
                <w:lang w:eastAsia="en-GB"/>
              </w:rPr>
              <w:t xml:space="preserve"> but the Executive are now seeking clarification on whether tasks perceived to be additional work are related to specific roles.</w:t>
            </w:r>
          </w:p>
          <w:p w14:paraId="29171E91" w14:textId="77777777" w:rsidR="003318FA" w:rsidRDefault="003318FA" w:rsidP="003318FA">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Savings made post-merger in terms of the senior team and i</w:t>
            </w:r>
            <w:r w:rsidR="00993150">
              <w:rPr>
                <w:rFonts w:ascii="Arial" w:eastAsia="Times New Roman" w:hAnsi="Arial" w:cs="Arial"/>
                <w:sz w:val="24"/>
                <w:szCs w:val="24"/>
                <w:lang w:eastAsia="en-GB"/>
              </w:rPr>
              <w:t>mpact on</w:t>
            </w:r>
            <w:r>
              <w:rPr>
                <w:rFonts w:ascii="Arial" w:eastAsia="Times New Roman" w:hAnsi="Arial" w:cs="Arial"/>
                <w:sz w:val="24"/>
                <w:szCs w:val="24"/>
                <w:lang w:eastAsia="en-GB"/>
              </w:rPr>
              <w:t xml:space="preserve"> work-loads</w:t>
            </w:r>
            <w:r w:rsidR="00993150">
              <w:rPr>
                <w:rFonts w:ascii="Arial" w:eastAsia="Times New Roman" w:hAnsi="Arial" w:cs="Arial"/>
                <w:sz w:val="24"/>
                <w:szCs w:val="24"/>
                <w:lang w:eastAsia="en-GB"/>
              </w:rPr>
              <w:t xml:space="preserve"> was referenced</w:t>
            </w:r>
            <w:r>
              <w:rPr>
                <w:rFonts w:ascii="Arial" w:eastAsia="Times New Roman" w:hAnsi="Arial" w:cs="Arial"/>
                <w:sz w:val="24"/>
                <w:szCs w:val="24"/>
                <w:lang w:eastAsia="en-GB"/>
              </w:rPr>
              <w:t>.</w:t>
            </w:r>
          </w:p>
          <w:p w14:paraId="76FC6F7F" w14:textId="77777777" w:rsidR="003318FA" w:rsidRDefault="003318FA" w:rsidP="003318FA">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Apprenticeships and impact of standards and the feedback from employers. Policy changes </w:t>
            </w:r>
            <w:r>
              <w:rPr>
                <w:rFonts w:ascii="Arial" w:eastAsia="Times New Roman" w:hAnsi="Arial" w:cs="Arial"/>
                <w:sz w:val="24"/>
                <w:szCs w:val="24"/>
                <w:lang w:eastAsia="en-GB"/>
              </w:rPr>
              <w:lastRenderedPageBreak/>
              <w:t xml:space="preserve">will be monitored and discussed further </w:t>
            </w:r>
            <w:r w:rsidR="00993150">
              <w:rPr>
                <w:rFonts w:ascii="Arial" w:eastAsia="Times New Roman" w:hAnsi="Arial" w:cs="Arial"/>
                <w:sz w:val="24"/>
                <w:szCs w:val="24"/>
                <w:lang w:eastAsia="en-GB"/>
              </w:rPr>
              <w:t>during</w:t>
            </w:r>
            <w:r>
              <w:rPr>
                <w:rFonts w:ascii="Arial" w:eastAsia="Times New Roman" w:hAnsi="Arial" w:cs="Arial"/>
                <w:sz w:val="24"/>
                <w:szCs w:val="24"/>
                <w:lang w:eastAsia="en-GB"/>
              </w:rPr>
              <w:t xml:space="preserve"> the strategic planning process.</w:t>
            </w:r>
          </w:p>
          <w:p w14:paraId="4D4E5EA3" w14:textId="77777777" w:rsidR="003318FA" w:rsidRDefault="003318FA" w:rsidP="003318FA">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interim appointment of a Vice Chancellor to University of Bedfordshire and the potential impact.</w:t>
            </w:r>
          </w:p>
          <w:p w14:paraId="529164A9" w14:textId="77777777" w:rsidR="003318FA" w:rsidRDefault="003318FA" w:rsidP="003318FA">
            <w:pPr>
              <w:spacing w:after="0" w:line="240" w:lineRule="auto"/>
              <w:rPr>
                <w:rFonts w:ascii="Arial" w:eastAsia="Times New Roman" w:hAnsi="Arial" w:cs="Arial"/>
                <w:sz w:val="24"/>
                <w:szCs w:val="24"/>
                <w:lang w:eastAsia="en-GB"/>
              </w:rPr>
            </w:pPr>
          </w:p>
          <w:p w14:paraId="2ECF923E" w14:textId="77777777" w:rsidR="00F05F7A" w:rsidRDefault="00F05F7A" w:rsidP="00F20D8A">
            <w:pPr>
              <w:spacing w:after="0" w:line="240" w:lineRule="auto"/>
              <w:rPr>
                <w:rFonts w:ascii="Arial" w:eastAsia="Times New Roman" w:hAnsi="Arial" w:cs="Arial"/>
                <w:b/>
                <w:sz w:val="24"/>
                <w:szCs w:val="24"/>
                <w:lang w:eastAsia="en-GB"/>
              </w:rPr>
            </w:pPr>
          </w:p>
          <w:p w14:paraId="6C2A2F1C" w14:textId="77777777" w:rsidR="00F05F7A" w:rsidRDefault="00F05F7A" w:rsidP="00F20D8A">
            <w:pPr>
              <w:spacing w:after="0" w:line="240" w:lineRule="auto"/>
              <w:rPr>
                <w:rFonts w:ascii="Arial" w:eastAsia="Times New Roman" w:hAnsi="Arial" w:cs="Arial"/>
                <w:b/>
                <w:sz w:val="24"/>
                <w:szCs w:val="24"/>
                <w:lang w:eastAsia="en-GB"/>
              </w:rPr>
            </w:pPr>
          </w:p>
          <w:p w14:paraId="295E362A" w14:textId="77777777" w:rsidR="00F20D8A" w:rsidRDefault="00F20D8A" w:rsidP="00F20D8A">
            <w:pPr>
              <w:spacing w:after="0" w:line="240" w:lineRule="auto"/>
              <w:rPr>
                <w:rFonts w:ascii="Arial" w:eastAsia="Times New Roman" w:hAnsi="Arial" w:cs="Arial"/>
                <w:b/>
                <w:sz w:val="24"/>
                <w:szCs w:val="24"/>
                <w:lang w:eastAsia="en-GB"/>
              </w:rPr>
            </w:pPr>
            <w:r w:rsidRPr="00F20D8A">
              <w:rPr>
                <w:rFonts w:ascii="Arial" w:eastAsia="Times New Roman" w:hAnsi="Arial" w:cs="Arial"/>
                <w:b/>
                <w:sz w:val="24"/>
                <w:szCs w:val="24"/>
                <w:lang w:eastAsia="en-GB"/>
              </w:rPr>
              <w:t>The report was noted</w:t>
            </w:r>
          </w:p>
          <w:p w14:paraId="1E50BFCD" w14:textId="77777777" w:rsidR="003318FA" w:rsidRDefault="003318FA" w:rsidP="00F20D8A">
            <w:pPr>
              <w:spacing w:after="0" w:line="240" w:lineRule="auto"/>
              <w:rPr>
                <w:rFonts w:ascii="Arial" w:eastAsia="Times New Roman" w:hAnsi="Arial" w:cs="Arial"/>
                <w:b/>
                <w:sz w:val="24"/>
                <w:szCs w:val="24"/>
                <w:lang w:eastAsia="en-GB"/>
              </w:rPr>
            </w:pPr>
          </w:p>
          <w:p w14:paraId="1ADAED72" w14:textId="77777777" w:rsidR="003318FA" w:rsidRPr="00F20D8A" w:rsidRDefault="003318FA" w:rsidP="00F20D8A">
            <w:pPr>
              <w:spacing w:after="0" w:line="240" w:lineRule="auto"/>
              <w:rPr>
                <w:rFonts w:ascii="Arial" w:eastAsia="Times New Roman" w:hAnsi="Arial" w:cs="Arial"/>
                <w:b/>
                <w:sz w:val="24"/>
                <w:szCs w:val="24"/>
                <w:lang w:eastAsia="en-GB"/>
              </w:rPr>
            </w:pPr>
          </w:p>
        </w:tc>
        <w:tc>
          <w:tcPr>
            <w:tcW w:w="1417" w:type="dxa"/>
          </w:tcPr>
          <w:p w14:paraId="5BD3FD50" w14:textId="77777777" w:rsidR="00F20D8A" w:rsidRPr="00F20D8A" w:rsidRDefault="00F20D8A" w:rsidP="00F20D8A">
            <w:pPr>
              <w:spacing w:after="0" w:line="240" w:lineRule="auto"/>
              <w:rPr>
                <w:rFonts w:ascii="Arial" w:eastAsia="Times New Roman" w:hAnsi="Arial" w:cs="Arial"/>
                <w:sz w:val="24"/>
                <w:szCs w:val="24"/>
                <w:lang w:eastAsia="en-GB"/>
              </w:rPr>
            </w:pPr>
          </w:p>
        </w:tc>
      </w:tr>
      <w:tr w:rsidR="00F20D8A" w:rsidRPr="00F20D8A" w14:paraId="573D9732" w14:textId="77777777" w:rsidTr="009D50AF">
        <w:tc>
          <w:tcPr>
            <w:tcW w:w="1951" w:type="dxa"/>
          </w:tcPr>
          <w:p w14:paraId="02BDA0E0" w14:textId="77777777" w:rsidR="00F20D8A" w:rsidRPr="00F20D8A" w:rsidRDefault="00F20D8A" w:rsidP="00F20D8A">
            <w:pPr>
              <w:spacing w:after="0" w:line="240" w:lineRule="auto"/>
              <w:rPr>
                <w:rFonts w:ascii="Arial" w:eastAsia="Times New Roman" w:hAnsi="Arial" w:cs="Arial"/>
                <w:b/>
                <w:sz w:val="24"/>
                <w:szCs w:val="24"/>
                <w:lang w:eastAsia="en-GB"/>
              </w:rPr>
            </w:pPr>
            <w:r w:rsidRPr="00F20D8A">
              <w:rPr>
                <w:rFonts w:ascii="Arial" w:eastAsia="Times New Roman" w:hAnsi="Arial" w:cs="Arial"/>
                <w:b/>
                <w:sz w:val="24"/>
                <w:szCs w:val="24"/>
                <w:lang w:eastAsia="en-GB"/>
              </w:rPr>
              <w:t>C/</w:t>
            </w:r>
            <w:r w:rsidR="00993150">
              <w:rPr>
                <w:rFonts w:ascii="Arial" w:eastAsia="Times New Roman" w:hAnsi="Arial" w:cs="Arial"/>
                <w:b/>
                <w:sz w:val="24"/>
                <w:szCs w:val="24"/>
                <w:lang w:eastAsia="en-GB"/>
              </w:rPr>
              <w:t>51</w:t>
            </w:r>
            <w:r w:rsidRPr="00F20D8A">
              <w:rPr>
                <w:rFonts w:ascii="Arial" w:eastAsia="Times New Roman" w:hAnsi="Arial" w:cs="Arial"/>
                <w:b/>
                <w:sz w:val="24"/>
                <w:szCs w:val="24"/>
                <w:lang w:eastAsia="en-GB"/>
              </w:rPr>
              <w:t>/19</w:t>
            </w:r>
          </w:p>
        </w:tc>
        <w:tc>
          <w:tcPr>
            <w:tcW w:w="5812" w:type="dxa"/>
            <w:gridSpan w:val="2"/>
          </w:tcPr>
          <w:p w14:paraId="3FD16F57" w14:textId="77777777" w:rsidR="003318FA" w:rsidRDefault="003318FA" w:rsidP="00F20D8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BCG SAR and Quality Improvement Plan</w:t>
            </w:r>
          </w:p>
          <w:p w14:paraId="60A93EC3" w14:textId="77777777" w:rsidR="003318FA" w:rsidRDefault="003318FA" w:rsidP="00F20D8A">
            <w:pPr>
              <w:spacing w:after="0" w:line="240" w:lineRule="auto"/>
              <w:rPr>
                <w:rFonts w:ascii="Arial" w:eastAsia="Times New Roman" w:hAnsi="Arial" w:cs="Arial"/>
                <w:b/>
                <w:sz w:val="24"/>
                <w:szCs w:val="24"/>
                <w:lang w:eastAsia="en-GB"/>
              </w:rPr>
            </w:pPr>
          </w:p>
          <w:p w14:paraId="57D9ADBC" w14:textId="104AC98E" w:rsidR="003318FA" w:rsidRDefault="003318FA" w:rsidP="00F20D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report had been reviewed </w:t>
            </w:r>
            <w:r w:rsidR="00CB02AE">
              <w:rPr>
                <w:rFonts w:ascii="Arial" w:eastAsia="Times New Roman" w:hAnsi="Arial" w:cs="Arial"/>
                <w:sz w:val="24"/>
                <w:szCs w:val="24"/>
                <w:lang w:eastAsia="en-GB"/>
              </w:rPr>
              <w:t xml:space="preserve">in detail </w:t>
            </w:r>
            <w:r>
              <w:rPr>
                <w:rFonts w:ascii="Arial" w:eastAsia="Times New Roman" w:hAnsi="Arial" w:cs="Arial"/>
                <w:sz w:val="24"/>
                <w:szCs w:val="24"/>
                <w:lang w:eastAsia="en-GB"/>
              </w:rPr>
              <w:t xml:space="preserve">by </w:t>
            </w:r>
            <w:r w:rsidR="00993150">
              <w:rPr>
                <w:rFonts w:ascii="Arial" w:eastAsia="Times New Roman" w:hAnsi="Arial" w:cs="Arial"/>
                <w:sz w:val="24"/>
                <w:szCs w:val="24"/>
                <w:lang w:eastAsia="en-GB"/>
              </w:rPr>
              <w:t xml:space="preserve">the </w:t>
            </w:r>
            <w:r>
              <w:rPr>
                <w:rFonts w:ascii="Arial" w:eastAsia="Times New Roman" w:hAnsi="Arial" w:cs="Arial"/>
                <w:sz w:val="24"/>
                <w:szCs w:val="24"/>
                <w:lang w:eastAsia="en-GB"/>
              </w:rPr>
              <w:t>QSA</w:t>
            </w:r>
            <w:r w:rsidR="00993150">
              <w:rPr>
                <w:rFonts w:ascii="Arial" w:eastAsia="Times New Roman" w:hAnsi="Arial" w:cs="Arial"/>
                <w:sz w:val="24"/>
                <w:szCs w:val="24"/>
                <w:lang w:eastAsia="en-GB"/>
              </w:rPr>
              <w:t xml:space="preserve"> Committee and their p</w:t>
            </w:r>
            <w:r>
              <w:rPr>
                <w:rFonts w:ascii="Arial" w:eastAsia="Times New Roman" w:hAnsi="Arial" w:cs="Arial"/>
                <w:sz w:val="24"/>
                <w:szCs w:val="24"/>
                <w:lang w:eastAsia="en-GB"/>
              </w:rPr>
              <w:t>roposed amendments have been processed.</w:t>
            </w:r>
            <w:r w:rsidR="006106EB">
              <w:rPr>
                <w:rFonts w:ascii="Arial" w:eastAsia="Times New Roman" w:hAnsi="Arial" w:cs="Arial"/>
                <w:sz w:val="24"/>
                <w:szCs w:val="24"/>
                <w:lang w:eastAsia="en-GB"/>
              </w:rPr>
              <w:t xml:space="preserve"> Academic</w:t>
            </w:r>
            <w:r>
              <w:rPr>
                <w:rFonts w:ascii="Arial" w:eastAsia="Times New Roman" w:hAnsi="Arial" w:cs="Arial"/>
                <w:sz w:val="24"/>
                <w:szCs w:val="24"/>
                <w:lang w:eastAsia="en-GB"/>
              </w:rPr>
              <w:t xml:space="preserve"> areas have followed the same format as the p</w:t>
            </w:r>
            <w:r w:rsidR="006C4860">
              <w:rPr>
                <w:rFonts w:ascii="Arial" w:eastAsia="Times New Roman" w:hAnsi="Arial" w:cs="Arial"/>
                <w:sz w:val="24"/>
                <w:szCs w:val="24"/>
                <w:lang w:eastAsia="en-GB"/>
              </w:rPr>
              <w:t>revious year but management has</w:t>
            </w:r>
            <w:r>
              <w:rPr>
                <w:rFonts w:ascii="Arial" w:eastAsia="Times New Roman" w:hAnsi="Arial" w:cs="Arial"/>
                <w:sz w:val="24"/>
                <w:szCs w:val="24"/>
                <w:lang w:eastAsia="en-GB"/>
              </w:rPr>
              <w:t xml:space="preserve"> </w:t>
            </w:r>
            <w:r w:rsidR="0053705C">
              <w:rPr>
                <w:rFonts w:ascii="Arial" w:eastAsia="Times New Roman" w:hAnsi="Arial" w:cs="Arial"/>
                <w:sz w:val="24"/>
                <w:szCs w:val="24"/>
                <w:lang w:eastAsia="en-GB"/>
              </w:rPr>
              <w:t xml:space="preserve">converted the report to follow the new </w:t>
            </w:r>
            <w:r w:rsidR="006106EB">
              <w:rPr>
                <w:rFonts w:ascii="Arial" w:eastAsia="Times New Roman" w:hAnsi="Arial" w:cs="Arial"/>
                <w:sz w:val="24"/>
                <w:szCs w:val="24"/>
                <w:lang w:eastAsia="en-GB"/>
              </w:rPr>
              <w:t xml:space="preserve">Ofsted </w:t>
            </w:r>
            <w:r w:rsidR="0053705C">
              <w:rPr>
                <w:rFonts w:ascii="Arial" w:eastAsia="Times New Roman" w:hAnsi="Arial" w:cs="Arial"/>
                <w:sz w:val="24"/>
                <w:szCs w:val="24"/>
                <w:lang w:eastAsia="en-GB"/>
              </w:rPr>
              <w:t>inspection framework. Further information on destinations and equality and diversity will be added in the new year.</w:t>
            </w:r>
          </w:p>
          <w:p w14:paraId="54EAD88B" w14:textId="77777777" w:rsidR="0053705C" w:rsidRDefault="0053705C" w:rsidP="00F20D8A">
            <w:pPr>
              <w:spacing w:after="0" w:line="240" w:lineRule="auto"/>
              <w:rPr>
                <w:rFonts w:ascii="Arial" w:eastAsia="Times New Roman" w:hAnsi="Arial" w:cs="Arial"/>
                <w:sz w:val="24"/>
                <w:szCs w:val="24"/>
                <w:lang w:eastAsia="en-GB"/>
              </w:rPr>
            </w:pPr>
          </w:p>
          <w:p w14:paraId="50821EC4" w14:textId="77777777" w:rsidR="003318FA" w:rsidRPr="0085583F" w:rsidRDefault="0053705C" w:rsidP="00F20D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QSA Committee had noted the document is more </w:t>
            </w:r>
            <w:r w:rsidR="00B70CB3">
              <w:rPr>
                <w:rFonts w:ascii="Arial" w:eastAsia="Times New Roman" w:hAnsi="Arial" w:cs="Arial"/>
                <w:sz w:val="24"/>
                <w:szCs w:val="24"/>
                <w:lang w:eastAsia="en-GB"/>
              </w:rPr>
              <w:t>accessible</w:t>
            </w:r>
            <w:r>
              <w:rPr>
                <w:rFonts w:ascii="Arial" w:eastAsia="Times New Roman" w:hAnsi="Arial" w:cs="Arial"/>
                <w:sz w:val="24"/>
                <w:szCs w:val="24"/>
                <w:lang w:eastAsia="en-GB"/>
              </w:rPr>
              <w:t xml:space="preserve"> than in </w:t>
            </w:r>
            <w:r w:rsidRPr="0085583F">
              <w:rPr>
                <w:rFonts w:ascii="Arial" w:eastAsia="Times New Roman" w:hAnsi="Arial" w:cs="Arial"/>
                <w:sz w:val="24"/>
                <w:szCs w:val="24"/>
                <w:lang w:eastAsia="en-GB"/>
              </w:rPr>
              <w:t>previous years</w:t>
            </w:r>
            <w:r w:rsidR="00993150" w:rsidRPr="0085583F">
              <w:rPr>
                <w:rFonts w:ascii="Arial" w:eastAsia="Times New Roman" w:hAnsi="Arial" w:cs="Arial"/>
                <w:sz w:val="24"/>
                <w:szCs w:val="24"/>
                <w:lang w:eastAsia="en-GB"/>
              </w:rPr>
              <w:t xml:space="preserve"> and</w:t>
            </w:r>
            <w:r w:rsidRPr="0085583F">
              <w:rPr>
                <w:rFonts w:ascii="Arial" w:eastAsia="Times New Roman" w:hAnsi="Arial" w:cs="Arial"/>
                <w:sz w:val="24"/>
                <w:szCs w:val="24"/>
                <w:lang w:eastAsia="en-GB"/>
              </w:rPr>
              <w:t xml:space="preserve"> </w:t>
            </w:r>
          </w:p>
          <w:p w14:paraId="2AE32FFA" w14:textId="56135C14" w:rsidR="00B70CB3" w:rsidRPr="009865F1" w:rsidRDefault="00993150" w:rsidP="00F20D8A">
            <w:pPr>
              <w:spacing w:after="0" w:line="240" w:lineRule="auto"/>
              <w:rPr>
                <w:rFonts w:ascii="Arial" w:eastAsia="Times New Roman" w:hAnsi="Arial" w:cs="Arial"/>
                <w:b/>
                <w:i/>
                <w:sz w:val="24"/>
                <w:szCs w:val="24"/>
                <w:lang w:eastAsia="en-GB"/>
              </w:rPr>
            </w:pPr>
            <w:r w:rsidRPr="0085583F">
              <w:rPr>
                <w:rFonts w:ascii="Arial" w:eastAsia="Times New Roman" w:hAnsi="Arial" w:cs="Arial"/>
                <w:sz w:val="24"/>
                <w:szCs w:val="24"/>
                <w:lang w:eastAsia="en-GB"/>
              </w:rPr>
              <w:t>p</w:t>
            </w:r>
            <w:r w:rsidR="00B70CB3" w:rsidRPr="0085583F">
              <w:rPr>
                <w:rFonts w:ascii="Arial" w:eastAsia="Times New Roman" w:hAnsi="Arial" w:cs="Arial"/>
                <w:sz w:val="24"/>
                <w:szCs w:val="24"/>
                <w:lang w:eastAsia="en-GB"/>
              </w:rPr>
              <w:t>age 24</w:t>
            </w:r>
            <w:r w:rsidRPr="0085583F">
              <w:rPr>
                <w:rFonts w:ascii="Arial" w:eastAsia="Times New Roman" w:hAnsi="Arial" w:cs="Arial"/>
                <w:sz w:val="24"/>
                <w:szCs w:val="24"/>
                <w:lang w:eastAsia="en-GB"/>
              </w:rPr>
              <w:t xml:space="preserve"> noted to summarise the</w:t>
            </w:r>
            <w:r w:rsidR="00B70CB3" w:rsidRPr="0085583F">
              <w:rPr>
                <w:rFonts w:ascii="Arial" w:eastAsia="Times New Roman" w:hAnsi="Arial" w:cs="Arial"/>
                <w:sz w:val="24"/>
                <w:szCs w:val="24"/>
                <w:lang w:eastAsia="en-GB"/>
              </w:rPr>
              <w:t xml:space="preserve"> areas of focus for the Board. </w:t>
            </w:r>
            <w:r w:rsidRPr="0085583F">
              <w:rPr>
                <w:rFonts w:ascii="Arial" w:eastAsia="Times New Roman" w:hAnsi="Arial" w:cs="Arial"/>
                <w:b/>
                <w:i/>
                <w:sz w:val="24"/>
                <w:szCs w:val="24"/>
                <w:lang w:eastAsia="en-GB"/>
              </w:rPr>
              <w:t>It was agreed that the results</w:t>
            </w:r>
            <w:r w:rsidRPr="009865F1">
              <w:rPr>
                <w:rFonts w:ascii="Arial" w:eastAsia="Times New Roman" w:hAnsi="Arial" w:cs="Arial"/>
                <w:b/>
                <w:i/>
                <w:sz w:val="24"/>
                <w:szCs w:val="24"/>
                <w:lang w:eastAsia="en-GB"/>
              </w:rPr>
              <w:t xml:space="preserve"> of the Board Evaluation </w:t>
            </w:r>
            <w:r w:rsidRPr="00B76F9C">
              <w:rPr>
                <w:rFonts w:ascii="Arial" w:eastAsia="Times New Roman" w:hAnsi="Arial" w:cs="Arial"/>
                <w:b/>
                <w:i/>
                <w:sz w:val="24"/>
                <w:szCs w:val="24"/>
                <w:lang w:eastAsia="en-GB"/>
              </w:rPr>
              <w:t xml:space="preserve">exercise will be sent to the Vice Principal to ensure board priorities are </w:t>
            </w:r>
            <w:r w:rsidR="0085583F" w:rsidRPr="00B76F9C">
              <w:rPr>
                <w:rFonts w:ascii="Arial" w:eastAsia="Times New Roman" w:hAnsi="Arial" w:cs="Arial"/>
                <w:b/>
                <w:i/>
                <w:sz w:val="24"/>
                <w:szCs w:val="24"/>
                <w:lang w:eastAsia="en-GB"/>
              </w:rPr>
              <w:t>reflected upon in the current year’s Self-Assessment Report</w:t>
            </w:r>
            <w:r w:rsidRPr="00B76F9C">
              <w:rPr>
                <w:rFonts w:ascii="Arial" w:eastAsia="Times New Roman" w:hAnsi="Arial" w:cs="Arial"/>
                <w:b/>
                <w:i/>
                <w:sz w:val="24"/>
                <w:szCs w:val="24"/>
                <w:lang w:eastAsia="en-GB"/>
              </w:rPr>
              <w:t>.</w:t>
            </w:r>
            <w:r w:rsidRPr="009865F1">
              <w:rPr>
                <w:rFonts w:ascii="Arial" w:eastAsia="Times New Roman" w:hAnsi="Arial" w:cs="Arial"/>
                <w:b/>
                <w:i/>
                <w:sz w:val="24"/>
                <w:szCs w:val="24"/>
                <w:lang w:eastAsia="en-GB"/>
              </w:rPr>
              <w:t xml:space="preserve"> </w:t>
            </w:r>
          </w:p>
          <w:p w14:paraId="68B45D70" w14:textId="77777777" w:rsidR="00993150" w:rsidRDefault="00993150" w:rsidP="00F20D8A">
            <w:pPr>
              <w:spacing w:after="0" w:line="240" w:lineRule="auto"/>
              <w:rPr>
                <w:rFonts w:ascii="Arial" w:eastAsia="Times New Roman" w:hAnsi="Arial" w:cs="Arial"/>
                <w:sz w:val="24"/>
                <w:szCs w:val="24"/>
                <w:lang w:eastAsia="en-GB"/>
              </w:rPr>
            </w:pPr>
          </w:p>
          <w:p w14:paraId="6A7186CC" w14:textId="4E6A3679" w:rsidR="00B70CB3" w:rsidRPr="00616971" w:rsidRDefault="00993150" w:rsidP="00F20D8A">
            <w:pPr>
              <w:spacing w:after="0" w:line="240" w:lineRule="auto"/>
              <w:rPr>
                <w:rFonts w:ascii="Arial" w:eastAsia="Times New Roman" w:hAnsi="Arial" w:cs="Arial"/>
                <w:b/>
                <w:i/>
                <w:sz w:val="24"/>
                <w:szCs w:val="24"/>
                <w:lang w:eastAsia="en-GB"/>
              </w:rPr>
            </w:pPr>
            <w:r>
              <w:rPr>
                <w:rFonts w:ascii="Arial" w:eastAsia="Times New Roman" w:hAnsi="Arial" w:cs="Arial"/>
                <w:sz w:val="24"/>
                <w:szCs w:val="24"/>
                <w:lang w:eastAsia="en-GB"/>
              </w:rPr>
              <w:t>C</w:t>
            </w:r>
            <w:r w:rsidR="00B70CB3">
              <w:rPr>
                <w:rFonts w:ascii="Arial" w:eastAsia="Times New Roman" w:hAnsi="Arial" w:cs="Arial"/>
                <w:sz w:val="24"/>
                <w:szCs w:val="24"/>
                <w:lang w:eastAsia="en-GB"/>
              </w:rPr>
              <w:t xml:space="preserve">larification was given </w:t>
            </w:r>
            <w:r w:rsidR="00CB02AE">
              <w:rPr>
                <w:rFonts w:ascii="Arial" w:eastAsia="Times New Roman" w:hAnsi="Arial" w:cs="Arial"/>
                <w:sz w:val="24"/>
                <w:szCs w:val="24"/>
                <w:lang w:eastAsia="en-GB"/>
              </w:rPr>
              <w:t>to</w:t>
            </w:r>
            <w:r w:rsidR="00B70CB3">
              <w:rPr>
                <w:rFonts w:ascii="Arial" w:eastAsia="Times New Roman" w:hAnsi="Arial" w:cs="Arial"/>
                <w:sz w:val="24"/>
                <w:szCs w:val="24"/>
                <w:lang w:eastAsia="en-GB"/>
              </w:rPr>
              <w:t xml:space="preserve"> the ongoing actions </w:t>
            </w:r>
            <w:r>
              <w:rPr>
                <w:rFonts w:ascii="Arial" w:eastAsia="Times New Roman" w:hAnsi="Arial" w:cs="Arial"/>
                <w:sz w:val="24"/>
                <w:szCs w:val="24"/>
                <w:lang w:eastAsia="en-GB"/>
              </w:rPr>
              <w:t xml:space="preserve">set out in the operational plan </w:t>
            </w:r>
            <w:r w:rsidR="00B70CB3">
              <w:rPr>
                <w:rFonts w:ascii="Arial" w:eastAsia="Times New Roman" w:hAnsi="Arial" w:cs="Arial"/>
                <w:sz w:val="24"/>
                <w:szCs w:val="24"/>
                <w:lang w:eastAsia="en-GB"/>
              </w:rPr>
              <w:t>(</w:t>
            </w:r>
            <w:r w:rsidR="009865F1">
              <w:rPr>
                <w:rFonts w:ascii="Arial" w:eastAsia="Times New Roman" w:hAnsi="Arial" w:cs="Arial"/>
                <w:sz w:val="24"/>
                <w:szCs w:val="24"/>
                <w:lang w:eastAsia="en-GB"/>
              </w:rPr>
              <w:t xml:space="preserve">those </w:t>
            </w:r>
            <w:r w:rsidR="00B70CB3">
              <w:rPr>
                <w:rFonts w:ascii="Arial" w:eastAsia="Times New Roman" w:hAnsi="Arial" w:cs="Arial"/>
                <w:sz w:val="24"/>
                <w:szCs w:val="24"/>
                <w:lang w:eastAsia="en-GB"/>
              </w:rPr>
              <w:t xml:space="preserve">achieved and </w:t>
            </w:r>
            <w:r w:rsidR="009865F1">
              <w:rPr>
                <w:rFonts w:ascii="Arial" w:eastAsia="Times New Roman" w:hAnsi="Arial" w:cs="Arial"/>
                <w:sz w:val="24"/>
                <w:szCs w:val="24"/>
                <w:lang w:eastAsia="en-GB"/>
              </w:rPr>
              <w:t xml:space="preserve">those </w:t>
            </w:r>
            <w:r w:rsidR="00B70CB3">
              <w:rPr>
                <w:rFonts w:ascii="Arial" w:eastAsia="Times New Roman" w:hAnsi="Arial" w:cs="Arial"/>
                <w:sz w:val="24"/>
                <w:szCs w:val="24"/>
                <w:lang w:eastAsia="en-GB"/>
              </w:rPr>
              <w:t xml:space="preserve">being monitored) </w:t>
            </w:r>
            <w:r w:rsidR="00B70CB3" w:rsidRPr="00616971">
              <w:rPr>
                <w:rFonts w:ascii="Arial" w:eastAsia="Times New Roman" w:hAnsi="Arial" w:cs="Arial"/>
                <w:b/>
                <w:i/>
                <w:sz w:val="24"/>
                <w:szCs w:val="24"/>
                <w:lang w:eastAsia="en-GB"/>
              </w:rPr>
              <w:t xml:space="preserve">It was agreed to reference progress made and </w:t>
            </w:r>
            <w:r w:rsidR="0085583F">
              <w:rPr>
                <w:rFonts w:ascii="Arial" w:eastAsia="Times New Roman" w:hAnsi="Arial" w:cs="Arial"/>
                <w:b/>
                <w:i/>
                <w:sz w:val="24"/>
                <w:szCs w:val="24"/>
                <w:lang w:eastAsia="en-GB"/>
              </w:rPr>
              <w:t xml:space="preserve">provide </w:t>
            </w:r>
            <w:r w:rsidR="00616971" w:rsidRPr="00616971">
              <w:rPr>
                <w:rFonts w:ascii="Arial" w:eastAsia="Times New Roman" w:hAnsi="Arial" w:cs="Arial"/>
                <w:b/>
                <w:i/>
                <w:sz w:val="24"/>
                <w:szCs w:val="24"/>
                <w:lang w:eastAsia="en-GB"/>
              </w:rPr>
              <w:t xml:space="preserve">confirmation of monitoring </w:t>
            </w:r>
            <w:r w:rsidR="00CB02AE">
              <w:rPr>
                <w:rFonts w:ascii="Arial" w:eastAsia="Times New Roman" w:hAnsi="Arial" w:cs="Arial"/>
                <w:b/>
                <w:i/>
                <w:sz w:val="24"/>
                <w:szCs w:val="24"/>
                <w:lang w:eastAsia="en-GB"/>
              </w:rPr>
              <w:t>i</w:t>
            </w:r>
            <w:r w:rsidR="00616971" w:rsidRPr="00616971">
              <w:rPr>
                <w:rFonts w:ascii="Arial" w:eastAsia="Times New Roman" w:hAnsi="Arial" w:cs="Arial"/>
                <w:b/>
                <w:i/>
                <w:sz w:val="24"/>
                <w:szCs w:val="24"/>
                <w:lang w:eastAsia="en-GB"/>
              </w:rPr>
              <w:t>n future reports to the QSA Committee.</w:t>
            </w:r>
          </w:p>
          <w:p w14:paraId="204D3CA4" w14:textId="77777777" w:rsidR="00B70CB3" w:rsidRDefault="00B70CB3" w:rsidP="00F20D8A">
            <w:pPr>
              <w:spacing w:after="0" w:line="240" w:lineRule="auto"/>
              <w:rPr>
                <w:rFonts w:ascii="Arial" w:eastAsia="Times New Roman" w:hAnsi="Arial" w:cs="Arial"/>
                <w:sz w:val="24"/>
                <w:szCs w:val="24"/>
                <w:lang w:eastAsia="en-GB"/>
              </w:rPr>
            </w:pPr>
          </w:p>
          <w:p w14:paraId="4E1C3512" w14:textId="7F8830B2" w:rsidR="00B70CB3" w:rsidRDefault="00B70CB3" w:rsidP="00F20D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Board was thanked for their contribution to the</w:t>
            </w:r>
            <w:r w:rsidR="00B76F9C">
              <w:rPr>
                <w:rFonts w:ascii="Arial" w:eastAsia="Times New Roman" w:hAnsi="Arial" w:cs="Arial"/>
                <w:sz w:val="24"/>
                <w:szCs w:val="24"/>
                <w:lang w:eastAsia="en-GB"/>
              </w:rPr>
              <w:t xml:space="preserve"> SAR process and to the final report</w:t>
            </w:r>
            <w:r>
              <w:rPr>
                <w:rFonts w:ascii="Arial" w:eastAsia="Times New Roman" w:hAnsi="Arial" w:cs="Arial"/>
                <w:sz w:val="24"/>
                <w:szCs w:val="24"/>
                <w:lang w:eastAsia="en-GB"/>
              </w:rPr>
              <w:t xml:space="preserve">. New governors </w:t>
            </w:r>
            <w:r w:rsidR="00616971">
              <w:rPr>
                <w:rFonts w:ascii="Arial" w:eastAsia="Times New Roman" w:hAnsi="Arial" w:cs="Arial"/>
                <w:sz w:val="24"/>
                <w:szCs w:val="24"/>
                <w:lang w:eastAsia="en-GB"/>
              </w:rPr>
              <w:t xml:space="preserve">confirmed they </w:t>
            </w:r>
            <w:r>
              <w:rPr>
                <w:rFonts w:ascii="Arial" w:eastAsia="Times New Roman" w:hAnsi="Arial" w:cs="Arial"/>
                <w:sz w:val="24"/>
                <w:szCs w:val="24"/>
                <w:lang w:eastAsia="en-GB"/>
              </w:rPr>
              <w:t xml:space="preserve">had found the moderation meetings valuable. The disconnect between verbal reports </w:t>
            </w:r>
            <w:r w:rsidR="00616971">
              <w:rPr>
                <w:rFonts w:ascii="Arial" w:eastAsia="Times New Roman" w:hAnsi="Arial" w:cs="Arial"/>
                <w:sz w:val="24"/>
                <w:szCs w:val="24"/>
                <w:lang w:eastAsia="en-GB"/>
              </w:rPr>
              <w:t>provided by managers in the meetings and the quality of some of the</w:t>
            </w:r>
            <w:r>
              <w:rPr>
                <w:rFonts w:ascii="Arial" w:eastAsia="Times New Roman" w:hAnsi="Arial" w:cs="Arial"/>
                <w:sz w:val="24"/>
                <w:szCs w:val="24"/>
                <w:lang w:eastAsia="en-GB"/>
              </w:rPr>
              <w:t xml:space="preserve"> written reports </w:t>
            </w:r>
            <w:r w:rsidR="00616971">
              <w:rPr>
                <w:rFonts w:ascii="Arial" w:eastAsia="Times New Roman" w:hAnsi="Arial" w:cs="Arial"/>
                <w:sz w:val="24"/>
                <w:szCs w:val="24"/>
                <w:lang w:eastAsia="en-GB"/>
              </w:rPr>
              <w:t>was</w:t>
            </w:r>
            <w:r>
              <w:rPr>
                <w:rFonts w:ascii="Arial" w:eastAsia="Times New Roman" w:hAnsi="Arial" w:cs="Arial"/>
                <w:sz w:val="24"/>
                <w:szCs w:val="24"/>
                <w:lang w:eastAsia="en-GB"/>
              </w:rPr>
              <w:t xml:space="preserve"> highlighted.</w:t>
            </w:r>
          </w:p>
          <w:p w14:paraId="2B2CD70C" w14:textId="77777777" w:rsidR="00B70CB3" w:rsidRDefault="00B70CB3" w:rsidP="00F20D8A">
            <w:pPr>
              <w:spacing w:after="0" w:line="240" w:lineRule="auto"/>
              <w:rPr>
                <w:rFonts w:ascii="Arial" w:eastAsia="Times New Roman" w:hAnsi="Arial" w:cs="Arial"/>
                <w:sz w:val="24"/>
                <w:szCs w:val="24"/>
                <w:lang w:eastAsia="en-GB"/>
              </w:rPr>
            </w:pPr>
          </w:p>
          <w:p w14:paraId="7242A339" w14:textId="77777777" w:rsidR="00B70CB3" w:rsidRPr="00616971" w:rsidRDefault="00616971" w:rsidP="00F20D8A">
            <w:pPr>
              <w:spacing w:after="0" w:line="240" w:lineRule="auto"/>
              <w:rPr>
                <w:rFonts w:ascii="Arial" w:eastAsia="Times New Roman" w:hAnsi="Arial" w:cs="Arial"/>
                <w:b/>
                <w:sz w:val="24"/>
                <w:szCs w:val="24"/>
                <w:lang w:eastAsia="en-GB"/>
              </w:rPr>
            </w:pPr>
            <w:r w:rsidRPr="00616971">
              <w:rPr>
                <w:rFonts w:ascii="Arial" w:eastAsia="Times New Roman" w:hAnsi="Arial" w:cs="Arial"/>
                <w:b/>
                <w:sz w:val="24"/>
                <w:szCs w:val="24"/>
                <w:lang w:eastAsia="en-GB"/>
              </w:rPr>
              <w:t xml:space="preserve">The Board approved the </w:t>
            </w:r>
            <w:r w:rsidR="00B70CB3" w:rsidRPr="00616971">
              <w:rPr>
                <w:rFonts w:ascii="Arial" w:eastAsia="Times New Roman" w:hAnsi="Arial" w:cs="Arial"/>
                <w:b/>
                <w:sz w:val="24"/>
                <w:szCs w:val="24"/>
                <w:lang w:eastAsia="en-GB"/>
              </w:rPr>
              <w:t>SAR and QIP</w:t>
            </w:r>
            <w:r w:rsidRPr="00616971">
              <w:rPr>
                <w:rFonts w:ascii="Arial" w:eastAsia="Times New Roman" w:hAnsi="Arial" w:cs="Arial"/>
                <w:b/>
                <w:sz w:val="24"/>
                <w:szCs w:val="24"/>
                <w:lang w:eastAsia="en-GB"/>
              </w:rPr>
              <w:t>.</w:t>
            </w:r>
          </w:p>
          <w:p w14:paraId="017CC6EF" w14:textId="77777777" w:rsidR="003318FA" w:rsidRDefault="003318FA" w:rsidP="00F20D8A">
            <w:pPr>
              <w:spacing w:after="0" w:line="240" w:lineRule="auto"/>
              <w:rPr>
                <w:rFonts w:ascii="Arial" w:eastAsia="Times New Roman" w:hAnsi="Arial" w:cs="Arial"/>
                <w:b/>
                <w:sz w:val="24"/>
                <w:szCs w:val="24"/>
                <w:lang w:eastAsia="en-GB"/>
              </w:rPr>
            </w:pPr>
          </w:p>
          <w:p w14:paraId="2AE870CE" w14:textId="77777777" w:rsidR="00F20D8A" w:rsidRDefault="00F20D8A" w:rsidP="00F20D8A">
            <w:pPr>
              <w:spacing w:after="0" w:line="240" w:lineRule="auto"/>
              <w:rPr>
                <w:rFonts w:ascii="Arial" w:eastAsia="Times New Roman" w:hAnsi="Arial" w:cs="Arial"/>
                <w:b/>
                <w:sz w:val="24"/>
                <w:szCs w:val="24"/>
                <w:lang w:eastAsia="en-GB"/>
              </w:rPr>
            </w:pPr>
            <w:r w:rsidRPr="00F20D8A">
              <w:rPr>
                <w:rFonts w:ascii="Arial" w:eastAsia="Times New Roman" w:hAnsi="Arial" w:cs="Arial"/>
                <w:b/>
                <w:sz w:val="24"/>
                <w:szCs w:val="24"/>
                <w:lang w:eastAsia="en-GB"/>
              </w:rPr>
              <w:t>The report was noted</w:t>
            </w:r>
          </w:p>
          <w:p w14:paraId="323C483C" w14:textId="77777777" w:rsidR="00B70CB3" w:rsidRPr="00F20D8A" w:rsidRDefault="00B70CB3" w:rsidP="00F20D8A">
            <w:pPr>
              <w:spacing w:after="0" w:line="240" w:lineRule="auto"/>
              <w:rPr>
                <w:rFonts w:ascii="Arial" w:eastAsia="Times New Roman" w:hAnsi="Arial" w:cs="Arial"/>
                <w:sz w:val="24"/>
                <w:szCs w:val="24"/>
                <w:lang w:eastAsia="en-GB"/>
              </w:rPr>
            </w:pPr>
          </w:p>
        </w:tc>
        <w:tc>
          <w:tcPr>
            <w:tcW w:w="1417" w:type="dxa"/>
          </w:tcPr>
          <w:p w14:paraId="4DABEA05" w14:textId="77777777" w:rsidR="00F20D8A" w:rsidRPr="00F20D8A" w:rsidRDefault="00F20D8A" w:rsidP="00F20D8A">
            <w:pPr>
              <w:spacing w:after="0" w:line="240" w:lineRule="auto"/>
              <w:rPr>
                <w:rFonts w:ascii="Arial" w:eastAsia="Times New Roman" w:hAnsi="Arial" w:cs="Arial"/>
                <w:sz w:val="24"/>
                <w:szCs w:val="24"/>
                <w:lang w:eastAsia="en-GB"/>
              </w:rPr>
            </w:pPr>
          </w:p>
        </w:tc>
      </w:tr>
      <w:tr w:rsidR="00F20D8A" w:rsidRPr="005D795C" w14:paraId="4EB3C748" w14:textId="77777777" w:rsidTr="009D50AF">
        <w:tc>
          <w:tcPr>
            <w:tcW w:w="1951" w:type="dxa"/>
          </w:tcPr>
          <w:p w14:paraId="70DE455C" w14:textId="77777777" w:rsidR="00F20D8A" w:rsidRPr="0040192A" w:rsidRDefault="00F20D8A" w:rsidP="00F20D8A">
            <w:pPr>
              <w:spacing w:after="0" w:line="240" w:lineRule="auto"/>
              <w:rPr>
                <w:rFonts w:ascii="Arial" w:eastAsia="Times New Roman" w:hAnsi="Arial" w:cs="Arial"/>
                <w:b/>
                <w:sz w:val="24"/>
                <w:szCs w:val="24"/>
                <w:lang w:eastAsia="en-GB"/>
              </w:rPr>
            </w:pPr>
            <w:r w:rsidRPr="0040192A">
              <w:rPr>
                <w:rFonts w:ascii="Arial" w:eastAsia="Times New Roman" w:hAnsi="Arial" w:cs="Arial"/>
                <w:b/>
                <w:sz w:val="24"/>
                <w:szCs w:val="24"/>
                <w:lang w:eastAsia="en-GB"/>
              </w:rPr>
              <w:lastRenderedPageBreak/>
              <w:t>C/</w:t>
            </w:r>
            <w:r w:rsidR="00616971" w:rsidRPr="0040192A">
              <w:rPr>
                <w:rFonts w:ascii="Arial" w:eastAsia="Times New Roman" w:hAnsi="Arial" w:cs="Arial"/>
                <w:b/>
                <w:sz w:val="24"/>
                <w:szCs w:val="24"/>
                <w:lang w:eastAsia="en-GB"/>
              </w:rPr>
              <w:t>52</w:t>
            </w:r>
            <w:r w:rsidRPr="0040192A">
              <w:rPr>
                <w:rFonts w:ascii="Arial" w:eastAsia="Times New Roman" w:hAnsi="Arial" w:cs="Arial"/>
                <w:b/>
                <w:sz w:val="24"/>
                <w:szCs w:val="24"/>
                <w:lang w:eastAsia="en-GB"/>
              </w:rPr>
              <w:t>/19</w:t>
            </w:r>
          </w:p>
        </w:tc>
        <w:tc>
          <w:tcPr>
            <w:tcW w:w="5812" w:type="dxa"/>
            <w:gridSpan w:val="2"/>
          </w:tcPr>
          <w:p w14:paraId="1A17BF5A" w14:textId="77777777" w:rsidR="00B70CB3" w:rsidRPr="00616971" w:rsidRDefault="00B70CB3" w:rsidP="00F20D8A">
            <w:pPr>
              <w:spacing w:after="0" w:line="240" w:lineRule="auto"/>
              <w:rPr>
                <w:rFonts w:ascii="Arial" w:eastAsia="Times New Roman" w:hAnsi="Arial" w:cs="Arial"/>
                <w:b/>
                <w:sz w:val="24"/>
                <w:szCs w:val="24"/>
                <w:lang w:eastAsia="en-GB"/>
              </w:rPr>
            </w:pPr>
            <w:r w:rsidRPr="00616971">
              <w:rPr>
                <w:rFonts w:ascii="Arial" w:eastAsia="Times New Roman" w:hAnsi="Arial" w:cs="Arial"/>
                <w:b/>
                <w:sz w:val="24"/>
                <w:szCs w:val="24"/>
                <w:lang w:eastAsia="en-GB"/>
              </w:rPr>
              <w:t>Financial Statements</w:t>
            </w:r>
          </w:p>
          <w:p w14:paraId="1C14ACF3" w14:textId="77777777" w:rsidR="00B70CB3" w:rsidRPr="005D795C" w:rsidRDefault="00B70CB3" w:rsidP="00F20D8A">
            <w:pPr>
              <w:spacing w:after="0" w:line="240" w:lineRule="auto"/>
              <w:rPr>
                <w:rFonts w:ascii="Arial" w:eastAsia="Times New Roman" w:hAnsi="Arial" w:cs="Arial"/>
                <w:sz w:val="24"/>
                <w:szCs w:val="24"/>
                <w:lang w:eastAsia="en-GB"/>
              </w:rPr>
            </w:pPr>
          </w:p>
          <w:p w14:paraId="603BA42B" w14:textId="77777777" w:rsidR="00616971" w:rsidRDefault="00616971" w:rsidP="00F20D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highlights reported included;</w:t>
            </w:r>
          </w:p>
          <w:p w14:paraId="6B15E0CE" w14:textId="77777777" w:rsidR="00616971" w:rsidRDefault="00616971" w:rsidP="00F20D8A">
            <w:pPr>
              <w:spacing w:after="0" w:line="240" w:lineRule="auto"/>
              <w:rPr>
                <w:rFonts w:ascii="Arial" w:eastAsia="Times New Roman" w:hAnsi="Arial" w:cs="Arial"/>
                <w:sz w:val="24"/>
                <w:szCs w:val="24"/>
                <w:lang w:eastAsia="en-GB"/>
              </w:rPr>
            </w:pPr>
          </w:p>
          <w:p w14:paraId="415E4136" w14:textId="1A853131" w:rsidR="00B70CB3" w:rsidRPr="00616971" w:rsidRDefault="00616971" w:rsidP="00616971">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Overall</w:t>
            </w:r>
            <w:r w:rsidR="00B70CB3" w:rsidRPr="00616971">
              <w:rPr>
                <w:rFonts w:ascii="Arial" w:eastAsia="Times New Roman" w:hAnsi="Arial" w:cs="Arial"/>
                <w:sz w:val="24"/>
                <w:szCs w:val="24"/>
                <w:lang w:eastAsia="en-GB"/>
              </w:rPr>
              <w:t xml:space="preserve"> surplus</w:t>
            </w:r>
            <w:r>
              <w:rPr>
                <w:rFonts w:ascii="Arial" w:eastAsia="Times New Roman" w:hAnsi="Arial" w:cs="Arial"/>
                <w:sz w:val="24"/>
                <w:szCs w:val="24"/>
                <w:lang w:eastAsia="en-GB"/>
              </w:rPr>
              <w:t xml:space="preserve"> of The Group and rating of </w:t>
            </w:r>
            <w:r w:rsidR="00B70CB3" w:rsidRPr="00616971">
              <w:rPr>
                <w:rFonts w:ascii="Arial" w:eastAsia="Times New Roman" w:hAnsi="Arial" w:cs="Arial"/>
                <w:sz w:val="24"/>
                <w:szCs w:val="24"/>
                <w:lang w:eastAsia="en-GB"/>
              </w:rPr>
              <w:t>outstanding financial health.</w:t>
            </w:r>
            <w:r>
              <w:rPr>
                <w:rFonts w:ascii="Arial" w:eastAsia="Times New Roman" w:hAnsi="Arial" w:cs="Arial"/>
                <w:sz w:val="24"/>
                <w:szCs w:val="24"/>
                <w:lang w:eastAsia="en-GB"/>
              </w:rPr>
              <w:t xml:space="preserve"> It was noted </w:t>
            </w:r>
            <w:r w:rsidR="00B76F9C">
              <w:rPr>
                <w:rFonts w:ascii="Arial" w:eastAsia="Times New Roman" w:hAnsi="Arial" w:cs="Arial"/>
                <w:sz w:val="24"/>
                <w:szCs w:val="24"/>
                <w:lang w:eastAsia="en-GB"/>
              </w:rPr>
              <w:t>that</w:t>
            </w:r>
            <w:r w:rsidR="00B70CB3" w:rsidRPr="00616971">
              <w:rPr>
                <w:rFonts w:ascii="Arial" w:eastAsia="Times New Roman" w:hAnsi="Arial" w:cs="Arial"/>
                <w:sz w:val="24"/>
                <w:szCs w:val="24"/>
                <w:lang w:eastAsia="en-GB"/>
              </w:rPr>
              <w:t xml:space="preserve"> 37 colleges </w:t>
            </w:r>
            <w:r>
              <w:rPr>
                <w:rFonts w:ascii="Arial" w:eastAsia="Times New Roman" w:hAnsi="Arial" w:cs="Arial"/>
                <w:sz w:val="24"/>
                <w:szCs w:val="24"/>
                <w:lang w:eastAsia="en-GB"/>
              </w:rPr>
              <w:t xml:space="preserve">were graded financially </w:t>
            </w:r>
            <w:r w:rsidR="00B70CB3" w:rsidRPr="00616971">
              <w:rPr>
                <w:rFonts w:ascii="Arial" w:eastAsia="Times New Roman" w:hAnsi="Arial" w:cs="Arial"/>
                <w:sz w:val="24"/>
                <w:szCs w:val="24"/>
                <w:lang w:eastAsia="en-GB"/>
              </w:rPr>
              <w:t>outstanding</w:t>
            </w:r>
            <w:r>
              <w:rPr>
                <w:rFonts w:ascii="Arial" w:eastAsia="Times New Roman" w:hAnsi="Arial" w:cs="Arial"/>
                <w:sz w:val="24"/>
                <w:szCs w:val="24"/>
                <w:lang w:eastAsia="en-GB"/>
              </w:rPr>
              <w:t xml:space="preserve"> in 2018 and a</w:t>
            </w:r>
            <w:r w:rsidR="00B70CB3" w:rsidRPr="00616971">
              <w:rPr>
                <w:rFonts w:ascii="Arial" w:eastAsia="Times New Roman" w:hAnsi="Arial" w:cs="Arial"/>
                <w:sz w:val="24"/>
                <w:szCs w:val="24"/>
                <w:lang w:eastAsia="en-GB"/>
              </w:rPr>
              <w:t xml:space="preserve"> competitor analysis will be </w:t>
            </w:r>
            <w:r>
              <w:rPr>
                <w:rFonts w:ascii="Arial" w:eastAsia="Times New Roman" w:hAnsi="Arial" w:cs="Arial"/>
                <w:sz w:val="24"/>
                <w:szCs w:val="24"/>
                <w:lang w:eastAsia="en-GB"/>
              </w:rPr>
              <w:t>presented</w:t>
            </w:r>
            <w:r w:rsidR="00B76F9C">
              <w:rPr>
                <w:rFonts w:ascii="Arial" w:eastAsia="Times New Roman" w:hAnsi="Arial" w:cs="Arial"/>
                <w:sz w:val="24"/>
                <w:szCs w:val="24"/>
                <w:lang w:eastAsia="en-GB"/>
              </w:rPr>
              <w:t xml:space="preserve"> at a future meeting</w:t>
            </w:r>
            <w:r w:rsidR="00B70CB3" w:rsidRPr="00616971">
              <w:rPr>
                <w:rFonts w:ascii="Arial" w:eastAsia="Times New Roman" w:hAnsi="Arial" w:cs="Arial"/>
                <w:sz w:val="24"/>
                <w:szCs w:val="24"/>
                <w:lang w:eastAsia="en-GB"/>
              </w:rPr>
              <w:t>.</w:t>
            </w:r>
          </w:p>
          <w:p w14:paraId="57F8908E" w14:textId="77777777" w:rsidR="00B70CB3" w:rsidRPr="005D795C" w:rsidRDefault="00B70CB3" w:rsidP="00F20D8A">
            <w:pPr>
              <w:spacing w:after="0" w:line="240" w:lineRule="auto"/>
              <w:rPr>
                <w:rFonts w:ascii="Arial" w:eastAsia="Times New Roman" w:hAnsi="Arial" w:cs="Arial"/>
                <w:sz w:val="24"/>
                <w:szCs w:val="24"/>
                <w:lang w:eastAsia="en-GB"/>
              </w:rPr>
            </w:pPr>
          </w:p>
          <w:p w14:paraId="75CE6C8D" w14:textId="56FC3F29" w:rsidR="00B70CB3" w:rsidRPr="005D795C" w:rsidRDefault="00B70CB3" w:rsidP="00F20D8A">
            <w:pPr>
              <w:spacing w:after="0" w:line="240" w:lineRule="auto"/>
              <w:rPr>
                <w:rFonts w:ascii="Arial" w:eastAsia="Times New Roman" w:hAnsi="Arial" w:cs="Arial"/>
                <w:sz w:val="24"/>
                <w:szCs w:val="24"/>
                <w:lang w:eastAsia="en-GB"/>
              </w:rPr>
            </w:pPr>
            <w:r w:rsidRPr="005D795C">
              <w:rPr>
                <w:rFonts w:ascii="Arial" w:eastAsia="Times New Roman" w:hAnsi="Arial" w:cs="Arial"/>
                <w:sz w:val="24"/>
                <w:szCs w:val="24"/>
                <w:lang w:eastAsia="en-GB"/>
              </w:rPr>
              <w:t>The Financial Statements were presented</w:t>
            </w:r>
            <w:r w:rsidR="00616971">
              <w:rPr>
                <w:rFonts w:ascii="Arial" w:eastAsia="Times New Roman" w:hAnsi="Arial" w:cs="Arial"/>
                <w:sz w:val="24"/>
                <w:szCs w:val="24"/>
                <w:lang w:eastAsia="en-GB"/>
              </w:rPr>
              <w:t xml:space="preserve"> following</w:t>
            </w:r>
            <w:r w:rsidR="00B76F9C">
              <w:rPr>
                <w:rFonts w:ascii="Arial" w:eastAsia="Times New Roman" w:hAnsi="Arial" w:cs="Arial"/>
                <w:sz w:val="24"/>
                <w:szCs w:val="24"/>
                <w:lang w:eastAsia="en-GB"/>
              </w:rPr>
              <w:t xml:space="preserve"> </w:t>
            </w:r>
            <w:r w:rsidRPr="005D795C">
              <w:rPr>
                <w:rFonts w:ascii="Arial" w:eastAsia="Times New Roman" w:hAnsi="Arial" w:cs="Arial"/>
                <w:sz w:val="24"/>
                <w:szCs w:val="24"/>
                <w:lang w:eastAsia="en-GB"/>
              </w:rPr>
              <w:t>a 7 week audit.</w:t>
            </w:r>
          </w:p>
          <w:p w14:paraId="0B275CAE" w14:textId="77777777" w:rsidR="00B70CB3" w:rsidRPr="005D795C" w:rsidRDefault="00B70CB3" w:rsidP="00F20D8A">
            <w:pPr>
              <w:spacing w:after="0" w:line="240" w:lineRule="auto"/>
              <w:rPr>
                <w:rFonts w:ascii="Arial" w:eastAsia="Times New Roman" w:hAnsi="Arial" w:cs="Arial"/>
                <w:sz w:val="24"/>
                <w:szCs w:val="24"/>
                <w:lang w:eastAsia="en-GB"/>
              </w:rPr>
            </w:pPr>
          </w:p>
          <w:p w14:paraId="001B31A4" w14:textId="293473E6" w:rsidR="00B70CB3" w:rsidRPr="005D795C" w:rsidRDefault="00B70CB3" w:rsidP="00F20D8A">
            <w:pPr>
              <w:spacing w:after="0" w:line="240" w:lineRule="auto"/>
              <w:rPr>
                <w:rFonts w:ascii="Arial" w:eastAsia="Times New Roman" w:hAnsi="Arial" w:cs="Arial"/>
                <w:sz w:val="24"/>
                <w:szCs w:val="24"/>
                <w:lang w:eastAsia="en-GB"/>
              </w:rPr>
            </w:pPr>
            <w:r w:rsidRPr="005D795C">
              <w:rPr>
                <w:rFonts w:ascii="Arial" w:eastAsia="Times New Roman" w:hAnsi="Arial" w:cs="Arial"/>
                <w:sz w:val="24"/>
                <w:szCs w:val="24"/>
                <w:lang w:eastAsia="en-GB"/>
              </w:rPr>
              <w:t xml:space="preserve">The </w:t>
            </w:r>
            <w:r w:rsidRPr="00B76F9C">
              <w:rPr>
                <w:rFonts w:ascii="Arial" w:eastAsia="Times New Roman" w:hAnsi="Arial" w:cs="Arial"/>
                <w:sz w:val="24"/>
                <w:szCs w:val="24"/>
                <w:lang w:eastAsia="en-GB"/>
              </w:rPr>
              <w:t>ESFA</w:t>
            </w:r>
            <w:r w:rsidRPr="005D795C">
              <w:rPr>
                <w:rFonts w:ascii="Arial" w:eastAsia="Times New Roman" w:hAnsi="Arial" w:cs="Arial"/>
                <w:sz w:val="24"/>
                <w:szCs w:val="24"/>
                <w:lang w:eastAsia="en-GB"/>
              </w:rPr>
              <w:t xml:space="preserve"> </w:t>
            </w:r>
            <w:r w:rsidR="0085583F" w:rsidRPr="005D795C">
              <w:rPr>
                <w:rFonts w:ascii="Arial" w:eastAsia="Times New Roman" w:hAnsi="Arial" w:cs="Arial"/>
                <w:sz w:val="24"/>
                <w:szCs w:val="24"/>
                <w:lang w:eastAsia="en-GB"/>
              </w:rPr>
              <w:t>ha</w:t>
            </w:r>
            <w:r w:rsidR="0085583F">
              <w:rPr>
                <w:rFonts w:ascii="Arial" w:eastAsia="Times New Roman" w:hAnsi="Arial" w:cs="Arial"/>
                <w:sz w:val="24"/>
                <w:szCs w:val="24"/>
                <w:lang w:eastAsia="en-GB"/>
              </w:rPr>
              <w:t>s</w:t>
            </w:r>
            <w:r w:rsidR="0085583F" w:rsidRPr="005D795C">
              <w:rPr>
                <w:rFonts w:ascii="Arial" w:eastAsia="Times New Roman" w:hAnsi="Arial" w:cs="Arial"/>
                <w:sz w:val="24"/>
                <w:szCs w:val="24"/>
                <w:lang w:eastAsia="en-GB"/>
              </w:rPr>
              <w:t xml:space="preserve"> </w:t>
            </w:r>
            <w:r w:rsidRPr="005D795C">
              <w:rPr>
                <w:rFonts w:ascii="Arial" w:eastAsia="Times New Roman" w:hAnsi="Arial" w:cs="Arial"/>
                <w:sz w:val="24"/>
                <w:szCs w:val="24"/>
                <w:lang w:eastAsia="en-GB"/>
              </w:rPr>
              <w:t xml:space="preserve">introduced a new regulatory return including a 4 year overview plotting the cash for </w:t>
            </w:r>
            <w:r w:rsidR="00616971">
              <w:rPr>
                <w:rFonts w:ascii="Arial" w:eastAsia="Times New Roman" w:hAnsi="Arial" w:cs="Arial"/>
                <w:sz w:val="24"/>
                <w:szCs w:val="24"/>
                <w:lang w:eastAsia="en-GB"/>
              </w:rPr>
              <w:t>the previous</w:t>
            </w:r>
            <w:r w:rsidRPr="005D795C">
              <w:rPr>
                <w:rFonts w:ascii="Arial" w:eastAsia="Times New Roman" w:hAnsi="Arial" w:cs="Arial"/>
                <w:sz w:val="24"/>
                <w:szCs w:val="24"/>
                <w:lang w:eastAsia="en-GB"/>
              </w:rPr>
              <w:t xml:space="preserve"> year, current year and 2 future years. The return </w:t>
            </w:r>
            <w:r w:rsidR="0040192A">
              <w:rPr>
                <w:rFonts w:ascii="Arial" w:eastAsia="Times New Roman" w:hAnsi="Arial" w:cs="Arial"/>
                <w:sz w:val="24"/>
                <w:szCs w:val="24"/>
                <w:lang w:eastAsia="en-GB"/>
              </w:rPr>
              <w:t>requires</w:t>
            </w:r>
            <w:r w:rsidRPr="005D795C">
              <w:rPr>
                <w:rFonts w:ascii="Arial" w:eastAsia="Times New Roman" w:hAnsi="Arial" w:cs="Arial"/>
                <w:sz w:val="24"/>
                <w:szCs w:val="24"/>
                <w:lang w:eastAsia="en-GB"/>
              </w:rPr>
              <w:t xml:space="preserve"> </w:t>
            </w:r>
            <w:r w:rsidR="00CB02AE">
              <w:rPr>
                <w:rFonts w:ascii="Arial" w:eastAsia="Times New Roman" w:hAnsi="Arial" w:cs="Arial"/>
                <w:sz w:val="24"/>
                <w:szCs w:val="24"/>
                <w:lang w:eastAsia="en-GB"/>
              </w:rPr>
              <w:t>B</w:t>
            </w:r>
            <w:r w:rsidRPr="005D795C">
              <w:rPr>
                <w:rFonts w:ascii="Arial" w:eastAsia="Times New Roman" w:hAnsi="Arial" w:cs="Arial"/>
                <w:sz w:val="24"/>
                <w:szCs w:val="24"/>
                <w:lang w:eastAsia="en-GB"/>
              </w:rPr>
              <w:t>oard approval</w:t>
            </w:r>
            <w:r w:rsidR="0040192A">
              <w:rPr>
                <w:rFonts w:ascii="Arial" w:eastAsia="Times New Roman" w:hAnsi="Arial" w:cs="Arial"/>
                <w:sz w:val="24"/>
                <w:szCs w:val="24"/>
                <w:lang w:eastAsia="en-GB"/>
              </w:rPr>
              <w:t>.</w:t>
            </w:r>
            <w:r w:rsidR="00CB02AE">
              <w:rPr>
                <w:rFonts w:ascii="Arial" w:eastAsia="Times New Roman" w:hAnsi="Arial" w:cs="Arial"/>
                <w:sz w:val="24"/>
                <w:szCs w:val="24"/>
                <w:lang w:eastAsia="en-GB"/>
              </w:rPr>
              <w:t xml:space="preserve"> </w:t>
            </w:r>
            <w:r w:rsidR="00B76F9C">
              <w:rPr>
                <w:rFonts w:ascii="Arial" w:eastAsia="Times New Roman" w:hAnsi="Arial" w:cs="Arial"/>
                <w:sz w:val="24"/>
                <w:szCs w:val="24"/>
                <w:lang w:eastAsia="en-GB"/>
              </w:rPr>
              <w:t xml:space="preserve">There are also revised accounting standards relevant to the </w:t>
            </w:r>
            <w:proofErr w:type="spellStart"/>
            <w:r w:rsidR="00B76F9C">
              <w:rPr>
                <w:rFonts w:ascii="Arial" w:eastAsia="Times New Roman" w:hAnsi="Arial" w:cs="Arial"/>
                <w:sz w:val="24"/>
                <w:szCs w:val="24"/>
                <w:lang w:eastAsia="en-GB"/>
              </w:rPr>
              <w:t>OfS</w:t>
            </w:r>
            <w:proofErr w:type="spellEnd"/>
            <w:r w:rsidR="00B76F9C">
              <w:rPr>
                <w:rFonts w:ascii="Arial" w:eastAsia="Times New Roman" w:hAnsi="Arial" w:cs="Arial"/>
                <w:sz w:val="24"/>
                <w:szCs w:val="24"/>
                <w:lang w:eastAsia="en-GB"/>
              </w:rPr>
              <w:t xml:space="preserve"> which the Finance team are aware of.</w:t>
            </w:r>
          </w:p>
          <w:p w14:paraId="2E4C1D6C" w14:textId="77777777" w:rsidR="00B70CB3" w:rsidRPr="005D795C" w:rsidRDefault="00B70CB3" w:rsidP="00F20D8A">
            <w:pPr>
              <w:spacing w:after="0" w:line="240" w:lineRule="auto"/>
              <w:rPr>
                <w:rFonts w:ascii="Arial" w:eastAsia="Times New Roman" w:hAnsi="Arial" w:cs="Arial"/>
                <w:sz w:val="24"/>
                <w:szCs w:val="24"/>
                <w:lang w:eastAsia="en-GB"/>
              </w:rPr>
            </w:pPr>
          </w:p>
          <w:p w14:paraId="39117E98" w14:textId="77777777" w:rsidR="00B70CB3" w:rsidRPr="0040192A" w:rsidRDefault="00B70CB3" w:rsidP="00F20D8A">
            <w:pPr>
              <w:spacing w:after="0" w:line="240" w:lineRule="auto"/>
              <w:rPr>
                <w:rFonts w:ascii="Arial" w:eastAsia="Times New Roman" w:hAnsi="Arial" w:cs="Arial"/>
                <w:b/>
                <w:sz w:val="24"/>
                <w:szCs w:val="24"/>
                <w:lang w:eastAsia="en-GB"/>
              </w:rPr>
            </w:pPr>
            <w:r w:rsidRPr="0040192A">
              <w:rPr>
                <w:rFonts w:ascii="Arial" w:eastAsia="Times New Roman" w:hAnsi="Arial" w:cs="Arial"/>
                <w:b/>
                <w:sz w:val="24"/>
                <w:szCs w:val="24"/>
                <w:lang w:eastAsia="en-GB"/>
              </w:rPr>
              <w:t xml:space="preserve">The </w:t>
            </w:r>
            <w:r w:rsidR="0040192A" w:rsidRPr="0040192A">
              <w:rPr>
                <w:rFonts w:ascii="Arial" w:eastAsia="Times New Roman" w:hAnsi="Arial" w:cs="Arial"/>
                <w:b/>
                <w:sz w:val="24"/>
                <w:szCs w:val="24"/>
                <w:lang w:eastAsia="en-GB"/>
              </w:rPr>
              <w:t>Board agreed</w:t>
            </w:r>
            <w:r w:rsidRPr="0040192A">
              <w:rPr>
                <w:rFonts w:ascii="Arial" w:eastAsia="Times New Roman" w:hAnsi="Arial" w:cs="Arial"/>
                <w:b/>
                <w:sz w:val="24"/>
                <w:szCs w:val="24"/>
                <w:lang w:eastAsia="en-GB"/>
              </w:rPr>
              <w:t xml:space="preserve"> that approval sh</w:t>
            </w:r>
            <w:r w:rsidR="0040192A" w:rsidRPr="0040192A">
              <w:rPr>
                <w:rFonts w:ascii="Arial" w:eastAsia="Times New Roman" w:hAnsi="Arial" w:cs="Arial"/>
                <w:b/>
                <w:sz w:val="24"/>
                <w:szCs w:val="24"/>
                <w:lang w:eastAsia="en-GB"/>
              </w:rPr>
              <w:t>all</w:t>
            </w:r>
            <w:r w:rsidRPr="0040192A">
              <w:rPr>
                <w:rFonts w:ascii="Arial" w:eastAsia="Times New Roman" w:hAnsi="Arial" w:cs="Arial"/>
                <w:b/>
                <w:sz w:val="24"/>
                <w:szCs w:val="24"/>
                <w:lang w:eastAsia="en-GB"/>
              </w:rPr>
              <w:t xml:space="preserve"> be via the Resources Committee</w:t>
            </w:r>
            <w:r w:rsidR="0040192A" w:rsidRPr="0040192A">
              <w:rPr>
                <w:rFonts w:ascii="Arial" w:eastAsia="Times New Roman" w:hAnsi="Arial" w:cs="Arial"/>
                <w:b/>
                <w:sz w:val="24"/>
                <w:szCs w:val="24"/>
                <w:lang w:eastAsia="en-GB"/>
              </w:rPr>
              <w:t>,</w:t>
            </w:r>
            <w:r w:rsidRPr="0040192A">
              <w:rPr>
                <w:rFonts w:ascii="Arial" w:eastAsia="Times New Roman" w:hAnsi="Arial" w:cs="Arial"/>
                <w:b/>
                <w:sz w:val="24"/>
                <w:szCs w:val="24"/>
                <w:lang w:eastAsia="en-GB"/>
              </w:rPr>
              <w:t xml:space="preserve"> in writing </w:t>
            </w:r>
            <w:r w:rsidR="0040192A" w:rsidRPr="0040192A">
              <w:rPr>
                <w:rFonts w:ascii="Arial" w:eastAsia="Times New Roman" w:hAnsi="Arial" w:cs="Arial"/>
                <w:b/>
                <w:sz w:val="24"/>
                <w:szCs w:val="24"/>
                <w:lang w:eastAsia="en-GB"/>
              </w:rPr>
              <w:t xml:space="preserve">if required, </w:t>
            </w:r>
            <w:r w:rsidRPr="0040192A">
              <w:rPr>
                <w:rFonts w:ascii="Arial" w:eastAsia="Times New Roman" w:hAnsi="Arial" w:cs="Arial"/>
                <w:b/>
                <w:sz w:val="24"/>
                <w:szCs w:val="24"/>
                <w:lang w:eastAsia="en-GB"/>
              </w:rPr>
              <w:t>to be noted by the Board in due course.</w:t>
            </w:r>
          </w:p>
          <w:p w14:paraId="6F326495" w14:textId="77777777" w:rsidR="00B70CB3" w:rsidRPr="005D795C" w:rsidRDefault="00B70CB3" w:rsidP="00F20D8A">
            <w:pPr>
              <w:spacing w:after="0" w:line="240" w:lineRule="auto"/>
              <w:rPr>
                <w:rFonts w:ascii="Arial" w:eastAsia="Times New Roman" w:hAnsi="Arial" w:cs="Arial"/>
                <w:sz w:val="24"/>
                <w:szCs w:val="24"/>
                <w:lang w:eastAsia="en-GB"/>
              </w:rPr>
            </w:pPr>
          </w:p>
          <w:p w14:paraId="7B49A063" w14:textId="77777777" w:rsidR="005D795C" w:rsidRPr="004A00F6" w:rsidRDefault="0040192A" w:rsidP="00F20D8A">
            <w:pPr>
              <w:spacing w:after="0" w:line="240" w:lineRule="auto"/>
              <w:rPr>
                <w:rFonts w:ascii="Arial" w:eastAsia="Times New Roman" w:hAnsi="Arial" w:cs="Arial"/>
                <w:b/>
                <w:sz w:val="24"/>
                <w:szCs w:val="24"/>
                <w:lang w:eastAsia="en-GB"/>
              </w:rPr>
            </w:pPr>
            <w:r w:rsidRPr="004A00F6">
              <w:rPr>
                <w:rFonts w:ascii="Arial" w:eastAsia="Times New Roman" w:hAnsi="Arial" w:cs="Arial"/>
                <w:b/>
                <w:sz w:val="24"/>
                <w:szCs w:val="24"/>
                <w:lang w:eastAsia="en-GB"/>
              </w:rPr>
              <w:t xml:space="preserve">The Statement of Corporate Governance and Internal Control </w:t>
            </w:r>
            <w:r w:rsidR="005D795C" w:rsidRPr="004A00F6">
              <w:rPr>
                <w:rFonts w:ascii="Arial" w:eastAsia="Times New Roman" w:hAnsi="Arial" w:cs="Arial"/>
                <w:b/>
                <w:sz w:val="24"/>
                <w:szCs w:val="24"/>
                <w:lang w:eastAsia="en-GB"/>
              </w:rPr>
              <w:t>was approved on the recommendation of the Audit Committee</w:t>
            </w:r>
          </w:p>
          <w:p w14:paraId="529AE455" w14:textId="77777777" w:rsidR="005D795C" w:rsidRPr="005D795C" w:rsidRDefault="005D795C" w:rsidP="00F20D8A">
            <w:pPr>
              <w:spacing w:after="0" w:line="240" w:lineRule="auto"/>
              <w:rPr>
                <w:rFonts w:ascii="Arial" w:eastAsia="Times New Roman" w:hAnsi="Arial" w:cs="Arial"/>
                <w:sz w:val="24"/>
                <w:szCs w:val="24"/>
                <w:lang w:eastAsia="en-GB"/>
              </w:rPr>
            </w:pPr>
          </w:p>
          <w:p w14:paraId="1B368026" w14:textId="77777777" w:rsidR="005D795C" w:rsidRPr="005D795C" w:rsidRDefault="005D795C" w:rsidP="00F20D8A">
            <w:pPr>
              <w:spacing w:after="0" w:line="240" w:lineRule="auto"/>
              <w:rPr>
                <w:rFonts w:ascii="Arial" w:eastAsia="Times New Roman" w:hAnsi="Arial" w:cs="Arial"/>
                <w:sz w:val="24"/>
                <w:szCs w:val="24"/>
                <w:lang w:eastAsia="en-GB"/>
              </w:rPr>
            </w:pPr>
            <w:r w:rsidRPr="005D795C">
              <w:rPr>
                <w:rFonts w:ascii="Arial" w:eastAsia="Times New Roman" w:hAnsi="Arial" w:cs="Arial"/>
                <w:sz w:val="24"/>
                <w:szCs w:val="24"/>
                <w:lang w:eastAsia="en-GB"/>
              </w:rPr>
              <w:t>The Board further discussed;</w:t>
            </w:r>
          </w:p>
          <w:p w14:paraId="14DF0188" w14:textId="77777777" w:rsidR="005D795C" w:rsidRPr="005D795C" w:rsidRDefault="005D795C" w:rsidP="00F20D8A">
            <w:pPr>
              <w:spacing w:after="0" w:line="240" w:lineRule="auto"/>
              <w:rPr>
                <w:rFonts w:ascii="Arial" w:eastAsia="Times New Roman" w:hAnsi="Arial" w:cs="Arial"/>
                <w:sz w:val="24"/>
                <w:szCs w:val="24"/>
                <w:lang w:eastAsia="en-GB"/>
              </w:rPr>
            </w:pPr>
          </w:p>
          <w:p w14:paraId="4A4A7C12" w14:textId="77777777" w:rsidR="005D795C" w:rsidRPr="005D795C" w:rsidRDefault="0040192A" w:rsidP="005D795C">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i</w:t>
            </w:r>
            <w:r w:rsidR="005D795C" w:rsidRPr="005D795C">
              <w:rPr>
                <w:rFonts w:ascii="Arial" w:eastAsia="Times New Roman" w:hAnsi="Arial" w:cs="Arial"/>
                <w:sz w:val="24"/>
                <w:szCs w:val="24"/>
                <w:lang w:eastAsia="en-GB"/>
              </w:rPr>
              <w:t>ncome statement and the impact of the accounting o</w:t>
            </w:r>
            <w:r>
              <w:rPr>
                <w:rFonts w:ascii="Arial" w:eastAsia="Times New Roman" w:hAnsi="Arial" w:cs="Arial"/>
                <w:sz w:val="24"/>
                <w:szCs w:val="24"/>
                <w:lang w:eastAsia="en-GB"/>
              </w:rPr>
              <w:t>n</w:t>
            </w:r>
            <w:r w:rsidR="005D795C" w:rsidRPr="005D795C">
              <w:rPr>
                <w:rFonts w:ascii="Arial" w:eastAsia="Times New Roman" w:hAnsi="Arial" w:cs="Arial"/>
                <w:sz w:val="24"/>
                <w:szCs w:val="24"/>
                <w:lang w:eastAsia="en-GB"/>
              </w:rPr>
              <w:t xml:space="preserve"> the merger and the acquisition of assets</w:t>
            </w:r>
            <w:r>
              <w:rPr>
                <w:rFonts w:ascii="Arial" w:eastAsia="Times New Roman" w:hAnsi="Arial" w:cs="Arial"/>
                <w:sz w:val="24"/>
                <w:szCs w:val="24"/>
                <w:lang w:eastAsia="en-GB"/>
              </w:rPr>
              <w:t>.</w:t>
            </w:r>
          </w:p>
          <w:p w14:paraId="2686AB30" w14:textId="77777777" w:rsidR="005D795C" w:rsidRPr="005D795C" w:rsidRDefault="005D795C" w:rsidP="005D795C">
            <w:pPr>
              <w:pStyle w:val="ListParagraph"/>
              <w:numPr>
                <w:ilvl w:val="0"/>
                <w:numId w:val="1"/>
              </w:numPr>
              <w:spacing w:after="0" w:line="240" w:lineRule="auto"/>
              <w:rPr>
                <w:rFonts w:ascii="Arial" w:eastAsia="Times New Roman" w:hAnsi="Arial" w:cs="Arial"/>
                <w:sz w:val="24"/>
                <w:szCs w:val="24"/>
                <w:lang w:eastAsia="en-GB"/>
              </w:rPr>
            </w:pPr>
            <w:r w:rsidRPr="005D795C">
              <w:rPr>
                <w:rFonts w:ascii="Arial" w:eastAsia="Times New Roman" w:hAnsi="Arial" w:cs="Arial"/>
                <w:sz w:val="24"/>
                <w:szCs w:val="24"/>
                <w:lang w:eastAsia="en-GB"/>
              </w:rPr>
              <w:t>Reserves at page 30; explained as the cash reserves and ability to meet debts, built through surpluses</w:t>
            </w:r>
            <w:r w:rsidR="0040192A">
              <w:rPr>
                <w:rFonts w:ascii="Arial" w:eastAsia="Times New Roman" w:hAnsi="Arial" w:cs="Arial"/>
                <w:sz w:val="24"/>
                <w:szCs w:val="24"/>
                <w:lang w:eastAsia="en-GB"/>
              </w:rPr>
              <w:t xml:space="preserve"> over a number of years</w:t>
            </w:r>
            <w:r w:rsidRPr="005D795C">
              <w:rPr>
                <w:rFonts w:ascii="Arial" w:eastAsia="Times New Roman" w:hAnsi="Arial" w:cs="Arial"/>
                <w:sz w:val="24"/>
                <w:szCs w:val="24"/>
                <w:lang w:eastAsia="en-GB"/>
              </w:rPr>
              <w:t>.</w:t>
            </w:r>
          </w:p>
          <w:p w14:paraId="17621274" w14:textId="77777777" w:rsidR="005D795C" w:rsidRPr="005D795C" w:rsidRDefault="005D795C" w:rsidP="005D795C">
            <w:pPr>
              <w:pStyle w:val="ListParagraph"/>
              <w:numPr>
                <w:ilvl w:val="0"/>
                <w:numId w:val="1"/>
              </w:numPr>
              <w:spacing w:after="0" w:line="240" w:lineRule="auto"/>
              <w:rPr>
                <w:rFonts w:ascii="Arial" w:eastAsia="Times New Roman" w:hAnsi="Arial" w:cs="Arial"/>
                <w:sz w:val="24"/>
                <w:szCs w:val="24"/>
                <w:lang w:eastAsia="en-GB"/>
              </w:rPr>
            </w:pPr>
            <w:r w:rsidRPr="005D795C">
              <w:rPr>
                <w:rFonts w:ascii="Arial" w:eastAsia="Times New Roman" w:hAnsi="Arial" w:cs="Arial"/>
                <w:sz w:val="24"/>
                <w:szCs w:val="24"/>
                <w:lang w:eastAsia="en-GB"/>
              </w:rPr>
              <w:t xml:space="preserve">Staff costs </w:t>
            </w:r>
            <w:r w:rsidR="0040192A">
              <w:rPr>
                <w:rFonts w:ascii="Arial" w:eastAsia="Times New Roman" w:hAnsi="Arial" w:cs="Arial"/>
                <w:sz w:val="24"/>
                <w:szCs w:val="24"/>
                <w:lang w:eastAsia="en-GB"/>
              </w:rPr>
              <w:t>and</w:t>
            </w:r>
            <w:r w:rsidRPr="005D795C">
              <w:rPr>
                <w:rFonts w:ascii="Arial" w:eastAsia="Times New Roman" w:hAnsi="Arial" w:cs="Arial"/>
                <w:sz w:val="24"/>
                <w:szCs w:val="24"/>
                <w:lang w:eastAsia="en-GB"/>
              </w:rPr>
              <w:t xml:space="preserve"> bands</w:t>
            </w:r>
            <w:r w:rsidR="0040192A">
              <w:rPr>
                <w:rFonts w:ascii="Arial" w:eastAsia="Times New Roman" w:hAnsi="Arial" w:cs="Arial"/>
                <w:sz w:val="24"/>
                <w:szCs w:val="24"/>
                <w:lang w:eastAsia="en-GB"/>
              </w:rPr>
              <w:t>.</w:t>
            </w:r>
          </w:p>
          <w:p w14:paraId="286AA098" w14:textId="77777777" w:rsidR="005D795C" w:rsidRPr="005D795C" w:rsidRDefault="005D795C" w:rsidP="005D795C">
            <w:pPr>
              <w:pStyle w:val="ListParagraph"/>
              <w:numPr>
                <w:ilvl w:val="0"/>
                <w:numId w:val="1"/>
              </w:numPr>
              <w:spacing w:after="0" w:line="240" w:lineRule="auto"/>
              <w:rPr>
                <w:rFonts w:ascii="Arial" w:eastAsia="Times New Roman" w:hAnsi="Arial" w:cs="Arial"/>
                <w:sz w:val="24"/>
                <w:szCs w:val="24"/>
                <w:lang w:eastAsia="en-GB"/>
              </w:rPr>
            </w:pPr>
            <w:r w:rsidRPr="005D795C">
              <w:rPr>
                <w:rFonts w:ascii="Arial" w:eastAsia="Times New Roman" w:hAnsi="Arial" w:cs="Arial"/>
                <w:sz w:val="24"/>
                <w:szCs w:val="24"/>
                <w:lang w:eastAsia="en-GB"/>
              </w:rPr>
              <w:t xml:space="preserve">Tangible fixed assets </w:t>
            </w:r>
            <w:r w:rsidR="0040192A">
              <w:rPr>
                <w:rFonts w:ascii="Arial" w:eastAsia="Times New Roman" w:hAnsi="Arial" w:cs="Arial"/>
                <w:sz w:val="24"/>
                <w:szCs w:val="24"/>
                <w:lang w:eastAsia="en-GB"/>
              </w:rPr>
              <w:t>and</w:t>
            </w:r>
            <w:r w:rsidRPr="005D795C">
              <w:rPr>
                <w:rFonts w:ascii="Arial" w:eastAsia="Times New Roman" w:hAnsi="Arial" w:cs="Arial"/>
                <w:sz w:val="24"/>
                <w:szCs w:val="24"/>
                <w:lang w:eastAsia="en-GB"/>
              </w:rPr>
              <w:t xml:space="preserve"> how the capital work in progress is </w:t>
            </w:r>
            <w:r w:rsidR="0040192A">
              <w:rPr>
                <w:rFonts w:ascii="Arial" w:eastAsia="Times New Roman" w:hAnsi="Arial" w:cs="Arial"/>
                <w:sz w:val="24"/>
                <w:szCs w:val="24"/>
                <w:lang w:eastAsia="en-GB"/>
              </w:rPr>
              <w:t>accounted for</w:t>
            </w:r>
            <w:r w:rsidRPr="005D795C">
              <w:rPr>
                <w:rFonts w:ascii="Arial" w:eastAsia="Times New Roman" w:hAnsi="Arial" w:cs="Arial"/>
                <w:sz w:val="24"/>
                <w:szCs w:val="24"/>
                <w:lang w:eastAsia="en-GB"/>
              </w:rPr>
              <w:t>.</w:t>
            </w:r>
          </w:p>
          <w:p w14:paraId="1D9FA064" w14:textId="6DFF4C9E" w:rsidR="005D795C" w:rsidRPr="005D795C" w:rsidRDefault="0040192A" w:rsidP="005D795C">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Analysis of d</w:t>
            </w:r>
            <w:r w:rsidR="005D795C" w:rsidRPr="005D795C">
              <w:rPr>
                <w:rFonts w:ascii="Arial" w:eastAsia="Times New Roman" w:hAnsi="Arial" w:cs="Arial"/>
                <w:sz w:val="24"/>
                <w:szCs w:val="24"/>
                <w:lang w:eastAsia="en-GB"/>
              </w:rPr>
              <w:t>ebts</w:t>
            </w:r>
            <w:r>
              <w:rPr>
                <w:rFonts w:ascii="Arial" w:eastAsia="Times New Roman" w:hAnsi="Arial" w:cs="Arial"/>
                <w:sz w:val="24"/>
                <w:szCs w:val="24"/>
                <w:lang w:eastAsia="en-GB"/>
              </w:rPr>
              <w:t xml:space="preserve"> being </w:t>
            </w:r>
            <w:r w:rsidR="00CB02AE">
              <w:rPr>
                <w:rFonts w:ascii="Arial" w:eastAsia="Times New Roman" w:hAnsi="Arial" w:cs="Arial"/>
                <w:sz w:val="24"/>
                <w:szCs w:val="24"/>
                <w:lang w:eastAsia="en-GB"/>
              </w:rPr>
              <w:t>three</w:t>
            </w:r>
            <w:r w:rsidR="005D795C" w:rsidRPr="005D795C">
              <w:rPr>
                <w:rFonts w:ascii="Arial" w:eastAsia="Times New Roman" w:hAnsi="Arial" w:cs="Arial"/>
                <w:sz w:val="24"/>
                <w:szCs w:val="24"/>
                <w:lang w:eastAsia="en-GB"/>
              </w:rPr>
              <w:t xml:space="preserve"> principle debts inherited from Tresham.</w:t>
            </w:r>
          </w:p>
          <w:p w14:paraId="0FD8E683" w14:textId="77777777" w:rsidR="005D795C" w:rsidRPr="005D795C" w:rsidRDefault="005D795C" w:rsidP="005D795C">
            <w:pPr>
              <w:spacing w:after="0" w:line="240" w:lineRule="auto"/>
              <w:rPr>
                <w:rFonts w:ascii="Arial" w:eastAsia="Times New Roman" w:hAnsi="Arial" w:cs="Arial"/>
                <w:sz w:val="24"/>
                <w:szCs w:val="24"/>
                <w:lang w:eastAsia="en-GB"/>
              </w:rPr>
            </w:pPr>
          </w:p>
          <w:p w14:paraId="0F0FDC53" w14:textId="77777777" w:rsidR="005D795C" w:rsidRPr="0040192A" w:rsidRDefault="005D795C" w:rsidP="005D795C">
            <w:pPr>
              <w:spacing w:after="0" w:line="240" w:lineRule="auto"/>
              <w:rPr>
                <w:rFonts w:ascii="Arial" w:eastAsia="Times New Roman" w:hAnsi="Arial" w:cs="Arial"/>
                <w:b/>
                <w:sz w:val="24"/>
                <w:szCs w:val="24"/>
                <w:lang w:eastAsia="en-GB"/>
              </w:rPr>
            </w:pPr>
            <w:r w:rsidRPr="0040192A">
              <w:rPr>
                <w:rFonts w:ascii="Arial" w:eastAsia="Times New Roman" w:hAnsi="Arial" w:cs="Arial"/>
                <w:b/>
                <w:sz w:val="24"/>
                <w:szCs w:val="24"/>
                <w:lang w:eastAsia="en-GB"/>
              </w:rPr>
              <w:t>The Board approved the Financial Statements</w:t>
            </w:r>
            <w:r w:rsidR="0040192A" w:rsidRPr="0040192A">
              <w:rPr>
                <w:rFonts w:ascii="Arial" w:eastAsia="Times New Roman" w:hAnsi="Arial" w:cs="Arial"/>
                <w:b/>
                <w:sz w:val="24"/>
                <w:szCs w:val="24"/>
                <w:lang w:eastAsia="en-GB"/>
              </w:rPr>
              <w:t>.</w:t>
            </w:r>
          </w:p>
          <w:p w14:paraId="6E84207C" w14:textId="77777777" w:rsidR="00B70CB3" w:rsidRPr="005D795C" w:rsidRDefault="00B70CB3" w:rsidP="00F20D8A">
            <w:pPr>
              <w:spacing w:after="0" w:line="240" w:lineRule="auto"/>
              <w:rPr>
                <w:rFonts w:ascii="Arial" w:eastAsia="Times New Roman" w:hAnsi="Arial" w:cs="Arial"/>
                <w:sz w:val="24"/>
                <w:szCs w:val="24"/>
                <w:lang w:eastAsia="en-GB"/>
              </w:rPr>
            </w:pPr>
          </w:p>
          <w:p w14:paraId="5DDF280F" w14:textId="77777777" w:rsidR="00F20D8A" w:rsidRPr="005D795C" w:rsidRDefault="00F20D8A" w:rsidP="00F20D8A">
            <w:pPr>
              <w:spacing w:after="0" w:line="240" w:lineRule="auto"/>
              <w:rPr>
                <w:rFonts w:ascii="Arial" w:eastAsia="Times New Roman" w:hAnsi="Arial" w:cs="Arial"/>
                <w:sz w:val="24"/>
                <w:szCs w:val="24"/>
                <w:lang w:eastAsia="en-GB"/>
              </w:rPr>
            </w:pPr>
            <w:r w:rsidRPr="005D795C">
              <w:rPr>
                <w:rFonts w:ascii="Arial" w:eastAsia="Times New Roman" w:hAnsi="Arial" w:cs="Arial"/>
                <w:sz w:val="24"/>
                <w:szCs w:val="24"/>
                <w:lang w:eastAsia="en-GB"/>
              </w:rPr>
              <w:t>The report was noted</w:t>
            </w:r>
          </w:p>
          <w:p w14:paraId="5510C0C2" w14:textId="77777777" w:rsidR="005D795C" w:rsidRPr="005D795C" w:rsidRDefault="005D795C" w:rsidP="00F20D8A">
            <w:pPr>
              <w:spacing w:after="0" w:line="240" w:lineRule="auto"/>
              <w:rPr>
                <w:rFonts w:ascii="Arial" w:eastAsia="Times New Roman" w:hAnsi="Arial" w:cs="Arial"/>
                <w:sz w:val="24"/>
                <w:szCs w:val="24"/>
                <w:lang w:eastAsia="en-GB"/>
              </w:rPr>
            </w:pPr>
          </w:p>
          <w:p w14:paraId="7EBFAF3C" w14:textId="77777777" w:rsidR="005D795C" w:rsidRPr="005D795C" w:rsidRDefault="005D795C" w:rsidP="00F20D8A">
            <w:pPr>
              <w:spacing w:after="0" w:line="240" w:lineRule="auto"/>
              <w:rPr>
                <w:rFonts w:ascii="Arial" w:eastAsia="Times New Roman" w:hAnsi="Arial" w:cs="Arial"/>
                <w:sz w:val="24"/>
                <w:szCs w:val="24"/>
                <w:lang w:eastAsia="en-GB"/>
              </w:rPr>
            </w:pPr>
          </w:p>
        </w:tc>
        <w:tc>
          <w:tcPr>
            <w:tcW w:w="1417" w:type="dxa"/>
          </w:tcPr>
          <w:p w14:paraId="1AB28C0E" w14:textId="77777777" w:rsidR="00F20D8A" w:rsidRPr="005D795C" w:rsidRDefault="00F20D8A" w:rsidP="00F20D8A">
            <w:pPr>
              <w:spacing w:after="0" w:line="240" w:lineRule="auto"/>
              <w:rPr>
                <w:rFonts w:ascii="Arial" w:eastAsia="Times New Roman" w:hAnsi="Arial" w:cs="Arial"/>
                <w:sz w:val="24"/>
                <w:szCs w:val="24"/>
                <w:lang w:eastAsia="en-GB"/>
              </w:rPr>
            </w:pPr>
          </w:p>
        </w:tc>
      </w:tr>
      <w:tr w:rsidR="00F20D8A" w:rsidRPr="00F20D8A" w14:paraId="6041A4CB" w14:textId="77777777" w:rsidTr="009D50AF">
        <w:tc>
          <w:tcPr>
            <w:tcW w:w="1951" w:type="dxa"/>
          </w:tcPr>
          <w:p w14:paraId="61F0F8F6" w14:textId="77777777" w:rsidR="00F20D8A" w:rsidRPr="00F20D8A" w:rsidRDefault="00F20D8A" w:rsidP="00F20D8A">
            <w:pPr>
              <w:spacing w:after="0" w:line="240" w:lineRule="auto"/>
              <w:rPr>
                <w:rFonts w:ascii="Arial" w:eastAsia="Times New Roman" w:hAnsi="Arial" w:cs="Arial"/>
                <w:b/>
                <w:sz w:val="24"/>
                <w:szCs w:val="24"/>
                <w:lang w:eastAsia="en-GB"/>
              </w:rPr>
            </w:pPr>
            <w:r w:rsidRPr="00F20D8A">
              <w:rPr>
                <w:rFonts w:ascii="Arial" w:eastAsia="Times New Roman" w:hAnsi="Arial" w:cs="Arial"/>
                <w:b/>
                <w:sz w:val="24"/>
                <w:szCs w:val="24"/>
                <w:lang w:eastAsia="en-GB"/>
              </w:rPr>
              <w:t>C/</w:t>
            </w:r>
            <w:r w:rsidR="0040192A">
              <w:rPr>
                <w:rFonts w:ascii="Arial" w:eastAsia="Times New Roman" w:hAnsi="Arial" w:cs="Arial"/>
                <w:b/>
                <w:sz w:val="24"/>
                <w:szCs w:val="24"/>
                <w:lang w:eastAsia="en-GB"/>
              </w:rPr>
              <w:t>53</w:t>
            </w:r>
            <w:r w:rsidRPr="00F20D8A">
              <w:rPr>
                <w:rFonts w:ascii="Arial" w:eastAsia="Times New Roman" w:hAnsi="Arial" w:cs="Arial"/>
                <w:b/>
                <w:sz w:val="24"/>
                <w:szCs w:val="24"/>
                <w:lang w:eastAsia="en-GB"/>
              </w:rPr>
              <w:t>/19</w:t>
            </w:r>
          </w:p>
        </w:tc>
        <w:tc>
          <w:tcPr>
            <w:tcW w:w="5812" w:type="dxa"/>
            <w:gridSpan w:val="2"/>
          </w:tcPr>
          <w:p w14:paraId="748BCD1B" w14:textId="77777777" w:rsidR="005D795C" w:rsidRDefault="005D795C" w:rsidP="00F20D8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College Information Report</w:t>
            </w:r>
          </w:p>
          <w:p w14:paraId="3248798C" w14:textId="77777777" w:rsidR="005D795C" w:rsidRDefault="005D795C" w:rsidP="00F20D8A">
            <w:pPr>
              <w:spacing w:after="0" w:line="240" w:lineRule="auto"/>
              <w:rPr>
                <w:rFonts w:ascii="Arial" w:eastAsia="Times New Roman" w:hAnsi="Arial" w:cs="Arial"/>
                <w:b/>
                <w:sz w:val="24"/>
                <w:szCs w:val="24"/>
                <w:lang w:eastAsia="en-GB"/>
              </w:rPr>
            </w:pPr>
          </w:p>
          <w:p w14:paraId="216BC9B3" w14:textId="77777777" w:rsidR="0040192A" w:rsidRDefault="005D795C" w:rsidP="00F20D8A">
            <w:pPr>
              <w:spacing w:after="0" w:line="240" w:lineRule="auto"/>
              <w:rPr>
                <w:rFonts w:ascii="Arial" w:eastAsia="Times New Roman" w:hAnsi="Arial" w:cs="Arial"/>
                <w:sz w:val="24"/>
                <w:szCs w:val="24"/>
                <w:lang w:eastAsia="en-GB"/>
              </w:rPr>
            </w:pPr>
            <w:r w:rsidRPr="005C3CC0">
              <w:rPr>
                <w:rFonts w:ascii="Arial" w:eastAsia="Times New Roman" w:hAnsi="Arial" w:cs="Arial"/>
                <w:sz w:val="24"/>
                <w:szCs w:val="24"/>
                <w:lang w:eastAsia="en-GB"/>
              </w:rPr>
              <w:t>The Director of Finance highlighted</w:t>
            </w:r>
            <w:r w:rsidR="0040192A">
              <w:rPr>
                <w:rFonts w:ascii="Arial" w:eastAsia="Times New Roman" w:hAnsi="Arial" w:cs="Arial"/>
                <w:sz w:val="24"/>
                <w:szCs w:val="24"/>
                <w:lang w:eastAsia="en-GB"/>
              </w:rPr>
              <w:t>;</w:t>
            </w:r>
          </w:p>
          <w:p w14:paraId="3F25A9B3" w14:textId="77777777" w:rsidR="0040192A" w:rsidRDefault="0040192A" w:rsidP="00F20D8A">
            <w:pPr>
              <w:spacing w:after="0" w:line="240" w:lineRule="auto"/>
              <w:rPr>
                <w:rFonts w:ascii="Arial" w:eastAsia="Times New Roman" w:hAnsi="Arial" w:cs="Arial"/>
                <w:sz w:val="24"/>
                <w:szCs w:val="24"/>
                <w:lang w:eastAsia="en-GB"/>
              </w:rPr>
            </w:pPr>
          </w:p>
          <w:p w14:paraId="22EC116B" w14:textId="77777777" w:rsidR="005D795C" w:rsidRDefault="0040192A" w:rsidP="00F20D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r w:rsidR="005D795C" w:rsidRPr="005C3CC0">
              <w:rPr>
                <w:rFonts w:ascii="Arial" w:eastAsia="Times New Roman" w:hAnsi="Arial" w:cs="Arial"/>
                <w:sz w:val="24"/>
                <w:szCs w:val="24"/>
                <w:lang w:eastAsia="en-GB"/>
              </w:rPr>
              <w:t xml:space="preserve"> </w:t>
            </w:r>
            <w:r w:rsidR="0024784D">
              <w:rPr>
                <w:rFonts w:ascii="Arial" w:eastAsia="Times New Roman" w:hAnsi="Arial" w:cs="Arial"/>
                <w:sz w:val="24"/>
                <w:szCs w:val="24"/>
                <w:lang w:eastAsia="en-GB"/>
              </w:rPr>
              <w:t>T</w:t>
            </w:r>
            <w:r w:rsidR="005D795C" w:rsidRPr="005C3CC0">
              <w:rPr>
                <w:rFonts w:ascii="Arial" w:eastAsia="Times New Roman" w:hAnsi="Arial" w:cs="Arial"/>
                <w:sz w:val="24"/>
                <w:szCs w:val="24"/>
                <w:lang w:eastAsia="en-GB"/>
              </w:rPr>
              <w:t>he current position and projected surplus</w:t>
            </w:r>
            <w:r>
              <w:rPr>
                <w:rFonts w:ascii="Arial" w:eastAsia="Times New Roman" w:hAnsi="Arial" w:cs="Arial"/>
                <w:sz w:val="24"/>
                <w:szCs w:val="24"/>
                <w:lang w:eastAsia="en-GB"/>
              </w:rPr>
              <w:t xml:space="preserve"> for 2019-2020</w:t>
            </w:r>
            <w:r w:rsidR="005D795C" w:rsidRPr="005C3CC0">
              <w:rPr>
                <w:rFonts w:ascii="Arial" w:eastAsia="Times New Roman" w:hAnsi="Arial" w:cs="Arial"/>
                <w:sz w:val="24"/>
                <w:szCs w:val="24"/>
                <w:lang w:eastAsia="en-GB"/>
              </w:rPr>
              <w:t xml:space="preserve">. It is anticipated that all </w:t>
            </w:r>
            <w:r>
              <w:rPr>
                <w:rFonts w:ascii="Arial" w:eastAsia="Times New Roman" w:hAnsi="Arial" w:cs="Arial"/>
                <w:sz w:val="24"/>
                <w:szCs w:val="24"/>
                <w:lang w:eastAsia="en-GB"/>
              </w:rPr>
              <w:t xml:space="preserve">funding </w:t>
            </w:r>
            <w:r w:rsidR="005D795C" w:rsidRPr="005C3CC0">
              <w:rPr>
                <w:rFonts w:ascii="Arial" w:eastAsia="Times New Roman" w:hAnsi="Arial" w:cs="Arial"/>
                <w:sz w:val="24"/>
                <w:szCs w:val="24"/>
                <w:lang w:eastAsia="en-GB"/>
              </w:rPr>
              <w:t xml:space="preserve">contracts will be met although the apprenticeships 16-18 </w:t>
            </w:r>
            <w:r>
              <w:rPr>
                <w:rFonts w:ascii="Arial" w:eastAsia="Times New Roman" w:hAnsi="Arial" w:cs="Arial"/>
                <w:sz w:val="24"/>
                <w:szCs w:val="24"/>
                <w:lang w:eastAsia="en-GB"/>
              </w:rPr>
              <w:t xml:space="preserve">position </w:t>
            </w:r>
            <w:r w:rsidR="005D795C" w:rsidRPr="005C3CC0">
              <w:rPr>
                <w:rFonts w:ascii="Arial" w:eastAsia="Times New Roman" w:hAnsi="Arial" w:cs="Arial"/>
                <w:sz w:val="24"/>
                <w:szCs w:val="24"/>
                <w:lang w:eastAsia="en-GB"/>
              </w:rPr>
              <w:t>is being closely monitored.</w:t>
            </w:r>
          </w:p>
          <w:p w14:paraId="55650418" w14:textId="77777777" w:rsidR="005D795C" w:rsidRDefault="0024784D" w:rsidP="00F20D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5D795C" w:rsidRPr="005C3CC0">
              <w:rPr>
                <w:rFonts w:ascii="Arial" w:eastAsia="Times New Roman" w:hAnsi="Arial" w:cs="Arial"/>
                <w:sz w:val="24"/>
                <w:szCs w:val="24"/>
                <w:lang w:eastAsia="en-GB"/>
              </w:rPr>
              <w:t>Bids, European Social Funding</w:t>
            </w:r>
            <w:r>
              <w:rPr>
                <w:rFonts w:ascii="Arial" w:eastAsia="Times New Roman" w:hAnsi="Arial" w:cs="Arial"/>
                <w:sz w:val="24"/>
                <w:szCs w:val="24"/>
                <w:lang w:eastAsia="en-GB"/>
              </w:rPr>
              <w:t xml:space="preserve"> and </w:t>
            </w:r>
            <w:r w:rsidR="005D795C" w:rsidRPr="005C3CC0">
              <w:rPr>
                <w:rFonts w:ascii="Arial" w:eastAsia="Times New Roman" w:hAnsi="Arial" w:cs="Arial"/>
                <w:sz w:val="24"/>
                <w:szCs w:val="24"/>
                <w:lang w:eastAsia="en-GB"/>
              </w:rPr>
              <w:t>support</w:t>
            </w:r>
            <w:r>
              <w:rPr>
                <w:rFonts w:ascii="Arial" w:eastAsia="Times New Roman" w:hAnsi="Arial" w:cs="Arial"/>
                <w:sz w:val="24"/>
                <w:szCs w:val="24"/>
                <w:lang w:eastAsia="en-GB"/>
              </w:rPr>
              <w:t xml:space="preserve"> available including for the development of</w:t>
            </w:r>
            <w:r w:rsidR="005D795C" w:rsidRPr="005C3CC0">
              <w:rPr>
                <w:rFonts w:ascii="Arial" w:eastAsia="Times New Roman" w:hAnsi="Arial" w:cs="Arial"/>
                <w:sz w:val="24"/>
                <w:szCs w:val="24"/>
                <w:lang w:eastAsia="en-GB"/>
              </w:rPr>
              <w:t xml:space="preserve"> IT in Northamptonshire</w:t>
            </w:r>
            <w:r>
              <w:rPr>
                <w:rFonts w:ascii="Arial" w:eastAsia="Times New Roman" w:hAnsi="Arial" w:cs="Arial"/>
                <w:sz w:val="24"/>
                <w:szCs w:val="24"/>
                <w:lang w:eastAsia="en-GB"/>
              </w:rPr>
              <w:t xml:space="preserve"> and a </w:t>
            </w:r>
            <w:r w:rsidR="005D795C" w:rsidRPr="005C3CC0">
              <w:rPr>
                <w:rFonts w:ascii="Arial" w:eastAsia="Times New Roman" w:hAnsi="Arial" w:cs="Arial"/>
                <w:sz w:val="24"/>
                <w:szCs w:val="24"/>
                <w:lang w:eastAsia="en-GB"/>
              </w:rPr>
              <w:t xml:space="preserve">SEMLEP </w:t>
            </w:r>
            <w:r>
              <w:rPr>
                <w:rFonts w:ascii="Arial" w:eastAsia="Times New Roman" w:hAnsi="Arial" w:cs="Arial"/>
                <w:sz w:val="24"/>
                <w:szCs w:val="24"/>
                <w:lang w:eastAsia="en-GB"/>
              </w:rPr>
              <w:t xml:space="preserve">bid </w:t>
            </w:r>
            <w:r w:rsidR="005D795C" w:rsidRPr="005C3CC0">
              <w:rPr>
                <w:rFonts w:ascii="Arial" w:eastAsia="Times New Roman" w:hAnsi="Arial" w:cs="Arial"/>
                <w:sz w:val="24"/>
                <w:szCs w:val="24"/>
                <w:lang w:eastAsia="en-GB"/>
              </w:rPr>
              <w:t>supporting artificial intelligence in maths</w:t>
            </w:r>
            <w:r>
              <w:rPr>
                <w:rFonts w:ascii="Arial" w:eastAsia="Times New Roman" w:hAnsi="Arial" w:cs="Arial"/>
                <w:sz w:val="24"/>
                <w:szCs w:val="24"/>
                <w:lang w:eastAsia="en-GB"/>
              </w:rPr>
              <w:t>.</w:t>
            </w:r>
          </w:p>
          <w:p w14:paraId="1F5AFED6" w14:textId="77777777" w:rsidR="005D795C" w:rsidRDefault="0024784D" w:rsidP="00F20D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5D795C" w:rsidRPr="005C3CC0">
              <w:rPr>
                <w:rFonts w:ascii="Arial" w:eastAsia="Times New Roman" w:hAnsi="Arial" w:cs="Arial"/>
                <w:sz w:val="24"/>
                <w:szCs w:val="24"/>
                <w:lang w:eastAsia="en-GB"/>
              </w:rPr>
              <w:t>Potential further funding through T levels but with a requirement for match funding.</w:t>
            </w:r>
          </w:p>
          <w:p w14:paraId="00EF23B9" w14:textId="77777777" w:rsidR="005C3CC0" w:rsidRDefault="005C3CC0" w:rsidP="00F20D8A">
            <w:pPr>
              <w:spacing w:after="0" w:line="240" w:lineRule="auto"/>
              <w:rPr>
                <w:rFonts w:ascii="Arial" w:eastAsia="Times New Roman" w:hAnsi="Arial" w:cs="Arial"/>
                <w:sz w:val="24"/>
                <w:szCs w:val="24"/>
                <w:lang w:eastAsia="en-GB"/>
              </w:rPr>
            </w:pPr>
          </w:p>
          <w:p w14:paraId="713A2AB9" w14:textId="77777777" w:rsidR="005C3CC0" w:rsidRDefault="005C3CC0" w:rsidP="00F20D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Board discussed;</w:t>
            </w:r>
          </w:p>
          <w:p w14:paraId="5F85F617" w14:textId="77777777" w:rsidR="005C3CC0" w:rsidRDefault="005C3CC0" w:rsidP="00F20D8A">
            <w:pPr>
              <w:spacing w:after="0" w:line="240" w:lineRule="auto"/>
              <w:rPr>
                <w:rFonts w:ascii="Arial" w:eastAsia="Times New Roman" w:hAnsi="Arial" w:cs="Arial"/>
                <w:sz w:val="24"/>
                <w:szCs w:val="24"/>
                <w:lang w:eastAsia="en-GB"/>
              </w:rPr>
            </w:pPr>
          </w:p>
          <w:p w14:paraId="313EB18A" w14:textId="77777777" w:rsidR="0024784D" w:rsidRDefault="005C3CC0" w:rsidP="005C3CC0">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Timing of </w:t>
            </w:r>
            <w:r w:rsidR="0024784D">
              <w:rPr>
                <w:rFonts w:ascii="Arial" w:eastAsia="Times New Roman" w:hAnsi="Arial" w:cs="Arial"/>
                <w:sz w:val="24"/>
                <w:szCs w:val="24"/>
                <w:lang w:eastAsia="en-GB"/>
              </w:rPr>
              <w:t xml:space="preserve">student </w:t>
            </w:r>
            <w:r>
              <w:rPr>
                <w:rFonts w:ascii="Arial" w:eastAsia="Times New Roman" w:hAnsi="Arial" w:cs="Arial"/>
                <w:sz w:val="24"/>
                <w:szCs w:val="24"/>
                <w:lang w:eastAsia="en-GB"/>
              </w:rPr>
              <w:t xml:space="preserve">withdrawals and the impact on ESFA funding. </w:t>
            </w:r>
            <w:r w:rsidR="0024784D">
              <w:rPr>
                <w:rFonts w:ascii="Arial" w:eastAsia="Times New Roman" w:hAnsi="Arial" w:cs="Arial"/>
                <w:sz w:val="24"/>
                <w:szCs w:val="24"/>
                <w:lang w:eastAsia="en-GB"/>
              </w:rPr>
              <w:t>It was noted that n</w:t>
            </w:r>
            <w:r>
              <w:rPr>
                <w:rFonts w:ascii="Arial" w:eastAsia="Times New Roman" w:hAnsi="Arial" w:cs="Arial"/>
                <w:sz w:val="24"/>
                <w:szCs w:val="24"/>
                <w:lang w:eastAsia="en-GB"/>
              </w:rPr>
              <w:t xml:space="preserve">umbers </w:t>
            </w:r>
            <w:r w:rsidR="0024784D">
              <w:rPr>
                <w:rFonts w:ascii="Arial" w:eastAsia="Times New Roman" w:hAnsi="Arial" w:cs="Arial"/>
                <w:sz w:val="24"/>
                <w:szCs w:val="24"/>
                <w:lang w:eastAsia="en-GB"/>
              </w:rPr>
              <w:t xml:space="preserve">generally </w:t>
            </w:r>
            <w:r>
              <w:rPr>
                <w:rFonts w:ascii="Arial" w:eastAsia="Times New Roman" w:hAnsi="Arial" w:cs="Arial"/>
                <w:sz w:val="24"/>
                <w:szCs w:val="24"/>
                <w:lang w:eastAsia="en-GB"/>
              </w:rPr>
              <w:t xml:space="preserve">settle after the first 6 weeks but </w:t>
            </w:r>
            <w:r w:rsidR="0024784D">
              <w:rPr>
                <w:rFonts w:ascii="Arial" w:eastAsia="Times New Roman" w:hAnsi="Arial" w:cs="Arial"/>
                <w:sz w:val="24"/>
                <w:szCs w:val="24"/>
                <w:lang w:eastAsia="en-GB"/>
              </w:rPr>
              <w:t xml:space="preserve">that </w:t>
            </w:r>
            <w:r>
              <w:rPr>
                <w:rFonts w:ascii="Arial" w:eastAsia="Times New Roman" w:hAnsi="Arial" w:cs="Arial"/>
                <w:sz w:val="24"/>
                <w:szCs w:val="24"/>
                <w:lang w:eastAsia="en-GB"/>
              </w:rPr>
              <w:t>some withdrawals occur during the year</w:t>
            </w:r>
            <w:r w:rsidR="0024784D">
              <w:rPr>
                <w:rFonts w:ascii="Arial" w:eastAsia="Times New Roman" w:hAnsi="Arial" w:cs="Arial"/>
                <w:sz w:val="24"/>
                <w:szCs w:val="24"/>
                <w:lang w:eastAsia="en-GB"/>
              </w:rPr>
              <w:t>. T</w:t>
            </w:r>
            <w:r>
              <w:rPr>
                <w:rFonts w:ascii="Arial" w:eastAsia="Times New Roman" w:hAnsi="Arial" w:cs="Arial"/>
                <w:sz w:val="24"/>
                <w:szCs w:val="24"/>
                <w:lang w:eastAsia="en-GB"/>
              </w:rPr>
              <w:t xml:space="preserve">he ESFA monitor </w:t>
            </w:r>
            <w:r w:rsidR="0024784D">
              <w:rPr>
                <w:rFonts w:ascii="Arial" w:eastAsia="Times New Roman" w:hAnsi="Arial" w:cs="Arial"/>
                <w:sz w:val="24"/>
                <w:szCs w:val="24"/>
                <w:lang w:eastAsia="en-GB"/>
              </w:rPr>
              <w:t xml:space="preserve">the position </w:t>
            </w:r>
            <w:r>
              <w:rPr>
                <w:rFonts w:ascii="Arial" w:eastAsia="Times New Roman" w:hAnsi="Arial" w:cs="Arial"/>
                <w:sz w:val="24"/>
                <w:szCs w:val="24"/>
                <w:lang w:eastAsia="en-GB"/>
              </w:rPr>
              <w:t xml:space="preserve">at the end of January. </w:t>
            </w:r>
          </w:p>
          <w:p w14:paraId="4D2DC529" w14:textId="77777777" w:rsidR="005C3CC0" w:rsidRDefault="005C3CC0" w:rsidP="005C3CC0">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Operation of the progression guarantee and whether there is scope for additional research</w:t>
            </w:r>
            <w:r w:rsidR="0024784D">
              <w:rPr>
                <w:rFonts w:ascii="Arial" w:eastAsia="Times New Roman" w:hAnsi="Arial" w:cs="Arial"/>
                <w:sz w:val="24"/>
                <w:szCs w:val="24"/>
                <w:lang w:eastAsia="en-GB"/>
              </w:rPr>
              <w:t xml:space="preserve"> on the impact</w:t>
            </w:r>
            <w:r>
              <w:rPr>
                <w:rFonts w:ascii="Arial" w:eastAsia="Times New Roman" w:hAnsi="Arial" w:cs="Arial"/>
                <w:sz w:val="24"/>
                <w:szCs w:val="24"/>
                <w:lang w:eastAsia="en-GB"/>
              </w:rPr>
              <w:t xml:space="preserve">. It was explained that the progression guarantee </w:t>
            </w:r>
            <w:r w:rsidR="0024784D">
              <w:rPr>
                <w:rFonts w:ascii="Arial" w:eastAsia="Times New Roman" w:hAnsi="Arial" w:cs="Arial"/>
                <w:sz w:val="24"/>
                <w:szCs w:val="24"/>
                <w:lang w:eastAsia="en-GB"/>
              </w:rPr>
              <w:t>does not guarantee a place</w:t>
            </w:r>
            <w:r>
              <w:rPr>
                <w:rFonts w:ascii="Arial" w:eastAsia="Times New Roman" w:hAnsi="Arial" w:cs="Arial"/>
                <w:sz w:val="24"/>
                <w:szCs w:val="24"/>
                <w:lang w:eastAsia="en-GB"/>
              </w:rPr>
              <w:t xml:space="preserve"> </w:t>
            </w:r>
            <w:r w:rsidR="0024784D">
              <w:rPr>
                <w:rFonts w:ascii="Arial" w:eastAsia="Times New Roman" w:hAnsi="Arial" w:cs="Arial"/>
                <w:sz w:val="24"/>
                <w:szCs w:val="24"/>
                <w:lang w:eastAsia="en-GB"/>
              </w:rPr>
              <w:t xml:space="preserve">on </w:t>
            </w:r>
            <w:r>
              <w:rPr>
                <w:rFonts w:ascii="Arial" w:eastAsia="Times New Roman" w:hAnsi="Arial" w:cs="Arial"/>
                <w:sz w:val="24"/>
                <w:szCs w:val="24"/>
                <w:lang w:eastAsia="en-GB"/>
              </w:rPr>
              <w:t xml:space="preserve">a particular course and </w:t>
            </w:r>
            <w:r w:rsidR="00EE0BA2">
              <w:rPr>
                <w:rFonts w:ascii="Arial" w:eastAsia="Times New Roman" w:hAnsi="Arial" w:cs="Arial"/>
                <w:sz w:val="24"/>
                <w:szCs w:val="24"/>
                <w:lang w:eastAsia="en-GB"/>
              </w:rPr>
              <w:t>is</w:t>
            </w:r>
            <w:r>
              <w:rPr>
                <w:rFonts w:ascii="Arial" w:eastAsia="Times New Roman" w:hAnsi="Arial" w:cs="Arial"/>
                <w:sz w:val="24"/>
                <w:szCs w:val="24"/>
                <w:lang w:eastAsia="en-GB"/>
              </w:rPr>
              <w:t xml:space="preserve"> managed primarily through the curriculum planning process. </w:t>
            </w:r>
          </w:p>
          <w:p w14:paraId="6FF1A16A" w14:textId="77777777" w:rsidR="005C3CC0" w:rsidRDefault="005C3CC0" w:rsidP="005C3CC0">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Update on the cash position; noted to be positive provided there are no unforeseen circumstances. </w:t>
            </w:r>
            <w:r w:rsidR="00693B8C">
              <w:rPr>
                <w:rFonts w:ascii="Arial" w:eastAsia="Times New Roman" w:hAnsi="Arial" w:cs="Arial"/>
                <w:sz w:val="24"/>
                <w:szCs w:val="24"/>
                <w:lang w:eastAsia="en-GB"/>
              </w:rPr>
              <w:t>S</w:t>
            </w:r>
            <w:r>
              <w:rPr>
                <w:rFonts w:ascii="Arial" w:eastAsia="Times New Roman" w:hAnsi="Arial" w:cs="Arial"/>
                <w:sz w:val="24"/>
                <w:szCs w:val="24"/>
                <w:lang w:eastAsia="en-GB"/>
              </w:rPr>
              <w:t xml:space="preserve">tandby </w:t>
            </w:r>
            <w:r w:rsidR="00693B8C">
              <w:rPr>
                <w:rFonts w:ascii="Arial" w:eastAsia="Times New Roman" w:hAnsi="Arial" w:cs="Arial"/>
                <w:sz w:val="24"/>
                <w:szCs w:val="24"/>
                <w:lang w:eastAsia="en-GB"/>
              </w:rPr>
              <w:t>facilities have been</w:t>
            </w:r>
            <w:r>
              <w:rPr>
                <w:rFonts w:ascii="Arial" w:eastAsia="Times New Roman" w:hAnsi="Arial" w:cs="Arial"/>
                <w:sz w:val="24"/>
                <w:szCs w:val="24"/>
                <w:lang w:eastAsia="en-GB"/>
              </w:rPr>
              <w:t xml:space="preserve"> agreed with the Bank to provide additional security</w:t>
            </w:r>
            <w:r w:rsidR="00693B8C">
              <w:rPr>
                <w:rFonts w:ascii="Arial" w:eastAsia="Times New Roman" w:hAnsi="Arial" w:cs="Arial"/>
                <w:sz w:val="24"/>
                <w:szCs w:val="24"/>
                <w:lang w:eastAsia="en-GB"/>
              </w:rPr>
              <w:t xml:space="preserve"> to ensure banking covenants can be met in any circumstances</w:t>
            </w:r>
            <w:r>
              <w:rPr>
                <w:rFonts w:ascii="Arial" w:eastAsia="Times New Roman" w:hAnsi="Arial" w:cs="Arial"/>
                <w:sz w:val="24"/>
                <w:szCs w:val="24"/>
                <w:lang w:eastAsia="en-GB"/>
              </w:rPr>
              <w:t>.</w:t>
            </w:r>
          </w:p>
          <w:p w14:paraId="23CA5273" w14:textId="77777777" w:rsidR="005C3CC0" w:rsidRPr="005C3CC0" w:rsidRDefault="005C3CC0" w:rsidP="005C3CC0">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Confidence in the student data. Assurance was given that there is confidence that numbers</w:t>
            </w:r>
            <w:r w:rsidR="00693B8C">
              <w:rPr>
                <w:rFonts w:ascii="Arial" w:eastAsia="Times New Roman" w:hAnsi="Arial" w:cs="Arial"/>
                <w:sz w:val="24"/>
                <w:szCs w:val="24"/>
                <w:lang w:eastAsia="en-GB"/>
              </w:rPr>
              <w:t xml:space="preserve"> will be met</w:t>
            </w:r>
            <w:r>
              <w:rPr>
                <w:rFonts w:ascii="Arial" w:eastAsia="Times New Roman" w:hAnsi="Arial" w:cs="Arial"/>
                <w:sz w:val="24"/>
                <w:szCs w:val="24"/>
                <w:lang w:eastAsia="en-GB"/>
              </w:rPr>
              <w:t xml:space="preserve"> and that the income position is also being monitored.</w:t>
            </w:r>
          </w:p>
          <w:p w14:paraId="23C9D1D5" w14:textId="77777777" w:rsidR="005D795C" w:rsidRDefault="005D795C" w:rsidP="00F20D8A">
            <w:pPr>
              <w:spacing w:after="0" w:line="240" w:lineRule="auto"/>
              <w:rPr>
                <w:rFonts w:ascii="Arial" w:eastAsia="Times New Roman" w:hAnsi="Arial" w:cs="Arial"/>
                <w:b/>
                <w:sz w:val="24"/>
                <w:szCs w:val="24"/>
                <w:lang w:eastAsia="en-GB"/>
              </w:rPr>
            </w:pPr>
          </w:p>
          <w:p w14:paraId="108399DF" w14:textId="77777777" w:rsidR="00F20D8A" w:rsidRDefault="00F20D8A" w:rsidP="00F20D8A">
            <w:pPr>
              <w:spacing w:after="0" w:line="240" w:lineRule="auto"/>
              <w:rPr>
                <w:rFonts w:ascii="Arial" w:eastAsia="Times New Roman" w:hAnsi="Arial" w:cs="Arial"/>
                <w:b/>
                <w:sz w:val="24"/>
                <w:szCs w:val="24"/>
                <w:lang w:eastAsia="en-GB"/>
              </w:rPr>
            </w:pPr>
            <w:r w:rsidRPr="00F20D8A">
              <w:rPr>
                <w:rFonts w:ascii="Arial" w:eastAsia="Times New Roman" w:hAnsi="Arial" w:cs="Arial"/>
                <w:b/>
                <w:sz w:val="24"/>
                <w:szCs w:val="24"/>
                <w:lang w:eastAsia="en-GB"/>
              </w:rPr>
              <w:t>The report was noted</w:t>
            </w:r>
          </w:p>
          <w:p w14:paraId="23B2AA0C" w14:textId="77777777" w:rsidR="006A23DD" w:rsidRPr="00F20D8A" w:rsidRDefault="006A23DD" w:rsidP="00F20D8A">
            <w:pPr>
              <w:spacing w:after="0" w:line="240" w:lineRule="auto"/>
              <w:rPr>
                <w:rFonts w:ascii="Arial" w:eastAsia="Times New Roman" w:hAnsi="Arial" w:cs="Arial"/>
                <w:b/>
                <w:sz w:val="24"/>
                <w:szCs w:val="24"/>
                <w:lang w:eastAsia="en-GB"/>
              </w:rPr>
            </w:pPr>
          </w:p>
        </w:tc>
        <w:tc>
          <w:tcPr>
            <w:tcW w:w="1417" w:type="dxa"/>
          </w:tcPr>
          <w:p w14:paraId="18326461" w14:textId="77777777" w:rsidR="00F20D8A" w:rsidRPr="00F20D8A" w:rsidRDefault="00F20D8A" w:rsidP="00F20D8A">
            <w:pPr>
              <w:spacing w:after="0" w:line="240" w:lineRule="auto"/>
              <w:rPr>
                <w:rFonts w:ascii="Arial" w:eastAsia="Times New Roman" w:hAnsi="Arial" w:cs="Arial"/>
                <w:sz w:val="24"/>
                <w:szCs w:val="24"/>
                <w:lang w:eastAsia="en-GB"/>
              </w:rPr>
            </w:pPr>
          </w:p>
        </w:tc>
      </w:tr>
      <w:tr w:rsidR="00F20D8A" w:rsidRPr="00F20D8A" w14:paraId="76C36899" w14:textId="77777777" w:rsidTr="009D50AF">
        <w:tc>
          <w:tcPr>
            <w:tcW w:w="1951" w:type="dxa"/>
          </w:tcPr>
          <w:p w14:paraId="515BEB7E" w14:textId="77777777" w:rsidR="00F20D8A" w:rsidRPr="00F20D8A" w:rsidRDefault="00F20D8A" w:rsidP="00F20D8A">
            <w:pPr>
              <w:spacing w:after="0" w:line="240" w:lineRule="auto"/>
              <w:rPr>
                <w:rFonts w:ascii="Arial" w:eastAsia="Times New Roman" w:hAnsi="Arial" w:cs="Arial"/>
                <w:b/>
                <w:sz w:val="24"/>
                <w:szCs w:val="24"/>
                <w:lang w:eastAsia="en-GB"/>
              </w:rPr>
            </w:pPr>
            <w:r w:rsidRPr="00F20D8A">
              <w:rPr>
                <w:rFonts w:ascii="Arial" w:eastAsia="Times New Roman" w:hAnsi="Arial" w:cs="Arial"/>
                <w:b/>
                <w:sz w:val="24"/>
                <w:szCs w:val="24"/>
                <w:lang w:eastAsia="en-GB"/>
              </w:rPr>
              <w:t>C/</w:t>
            </w:r>
            <w:r w:rsidR="00693B8C">
              <w:rPr>
                <w:rFonts w:ascii="Arial" w:eastAsia="Times New Roman" w:hAnsi="Arial" w:cs="Arial"/>
                <w:b/>
                <w:sz w:val="24"/>
                <w:szCs w:val="24"/>
                <w:lang w:eastAsia="en-GB"/>
              </w:rPr>
              <w:t>54</w:t>
            </w:r>
            <w:r w:rsidRPr="00F20D8A">
              <w:rPr>
                <w:rFonts w:ascii="Arial" w:eastAsia="Times New Roman" w:hAnsi="Arial" w:cs="Arial"/>
                <w:b/>
                <w:sz w:val="24"/>
                <w:szCs w:val="24"/>
                <w:lang w:eastAsia="en-GB"/>
              </w:rPr>
              <w:t>/19</w:t>
            </w:r>
          </w:p>
        </w:tc>
        <w:tc>
          <w:tcPr>
            <w:tcW w:w="5812" w:type="dxa"/>
            <w:gridSpan w:val="2"/>
          </w:tcPr>
          <w:p w14:paraId="4E662241" w14:textId="77777777" w:rsidR="006A23DD" w:rsidRDefault="00383BF1" w:rsidP="00F20D8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BCS Limited</w:t>
            </w:r>
          </w:p>
          <w:p w14:paraId="3F3CFD84" w14:textId="77777777" w:rsidR="00383BF1" w:rsidRDefault="00383BF1" w:rsidP="00F20D8A">
            <w:pPr>
              <w:spacing w:after="0" w:line="240" w:lineRule="auto"/>
              <w:rPr>
                <w:rFonts w:ascii="Arial" w:eastAsia="Times New Roman" w:hAnsi="Arial" w:cs="Arial"/>
                <w:b/>
                <w:sz w:val="24"/>
                <w:szCs w:val="24"/>
                <w:lang w:eastAsia="en-GB"/>
              </w:rPr>
            </w:pPr>
          </w:p>
          <w:p w14:paraId="21D68BFE" w14:textId="762B3D76" w:rsidR="00383BF1" w:rsidRPr="00383BF1" w:rsidRDefault="00383BF1" w:rsidP="00F20D8A">
            <w:pPr>
              <w:spacing w:after="0" w:line="240" w:lineRule="auto"/>
              <w:rPr>
                <w:rFonts w:ascii="Arial" w:eastAsia="Times New Roman" w:hAnsi="Arial" w:cs="Arial"/>
                <w:sz w:val="24"/>
                <w:szCs w:val="24"/>
                <w:lang w:eastAsia="en-GB"/>
              </w:rPr>
            </w:pPr>
            <w:r w:rsidRPr="00383BF1">
              <w:rPr>
                <w:rFonts w:ascii="Arial" w:eastAsia="Times New Roman" w:hAnsi="Arial" w:cs="Arial"/>
                <w:sz w:val="24"/>
                <w:szCs w:val="24"/>
                <w:lang w:eastAsia="en-GB"/>
              </w:rPr>
              <w:t xml:space="preserve">The paper was presented </w:t>
            </w:r>
            <w:r w:rsidR="00693B8C">
              <w:rPr>
                <w:rFonts w:ascii="Arial" w:eastAsia="Times New Roman" w:hAnsi="Arial" w:cs="Arial"/>
                <w:sz w:val="24"/>
                <w:szCs w:val="24"/>
                <w:lang w:eastAsia="en-GB"/>
              </w:rPr>
              <w:t xml:space="preserve">by the Principal which was noted by the Board to </w:t>
            </w:r>
            <w:r w:rsidRPr="00383BF1">
              <w:rPr>
                <w:rFonts w:ascii="Arial" w:eastAsia="Times New Roman" w:hAnsi="Arial" w:cs="Arial"/>
                <w:sz w:val="24"/>
                <w:szCs w:val="24"/>
                <w:lang w:eastAsia="en-GB"/>
              </w:rPr>
              <w:t>reflect the low risk appetite of the Corporation and the focus on</w:t>
            </w:r>
            <w:r w:rsidR="00CB02AE">
              <w:rPr>
                <w:rFonts w:ascii="Arial" w:eastAsia="Times New Roman" w:hAnsi="Arial" w:cs="Arial"/>
                <w:sz w:val="24"/>
                <w:szCs w:val="24"/>
                <w:lang w:eastAsia="en-GB"/>
              </w:rPr>
              <w:t xml:space="preserve"> enhancing the </w:t>
            </w:r>
            <w:r w:rsidRPr="00383BF1">
              <w:rPr>
                <w:rFonts w:ascii="Arial" w:eastAsia="Times New Roman" w:hAnsi="Arial" w:cs="Arial"/>
                <w:sz w:val="24"/>
                <w:szCs w:val="24"/>
                <w:lang w:eastAsia="en-GB"/>
              </w:rPr>
              <w:t>student experience</w:t>
            </w:r>
            <w:r w:rsidR="00693B8C">
              <w:rPr>
                <w:rFonts w:ascii="Arial" w:eastAsia="Times New Roman" w:hAnsi="Arial" w:cs="Arial"/>
                <w:sz w:val="24"/>
                <w:szCs w:val="24"/>
                <w:lang w:eastAsia="en-GB"/>
              </w:rPr>
              <w:t xml:space="preserve"> agreed at the last meeting</w:t>
            </w:r>
            <w:r w:rsidRPr="00383BF1">
              <w:rPr>
                <w:rFonts w:ascii="Arial" w:eastAsia="Times New Roman" w:hAnsi="Arial" w:cs="Arial"/>
                <w:sz w:val="24"/>
                <w:szCs w:val="24"/>
                <w:lang w:eastAsia="en-GB"/>
              </w:rPr>
              <w:t>.</w:t>
            </w:r>
          </w:p>
          <w:p w14:paraId="3EC55D59" w14:textId="77777777" w:rsidR="00383BF1" w:rsidRDefault="00383BF1" w:rsidP="00F20D8A">
            <w:pPr>
              <w:spacing w:after="0" w:line="240" w:lineRule="auto"/>
              <w:rPr>
                <w:rFonts w:ascii="Arial" w:eastAsia="Times New Roman" w:hAnsi="Arial" w:cs="Arial"/>
                <w:b/>
                <w:sz w:val="24"/>
                <w:szCs w:val="24"/>
                <w:lang w:eastAsia="en-GB"/>
              </w:rPr>
            </w:pPr>
          </w:p>
          <w:p w14:paraId="349B0383" w14:textId="77777777" w:rsidR="00383BF1" w:rsidRPr="00383BF1" w:rsidRDefault="00693B8C" w:rsidP="00F20D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The Principal</w:t>
            </w:r>
            <w:r w:rsidR="00383BF1" w:rsidRPr="00383BF1">
              <w:rPr>
                <w:rFonts w:ascii="Arial" w:eastAsia="Times New Roman" w:hAnsi="Arial" w:cs="Arial"/>
                <w:sz w:val="24"/>
                <w:szCs w:val="24"/>
                <w:lang w:eastAsia="en-GB"/>
              </w:rPr>
              <w:t xml:space="preserve"> confirmed he had had a meeting with one of the non-executive directors</w:t>
            </w:r>
            <w:r>
              <w:rPr>
                <w:rFonts w:ascii="Arial" w:eastAsia="Times New Roman" w:hAnsi="Arial" w:cs="Arial"/>
                <w:sz w:val="24"/>
                <w:szCs w:val="24"/>
                <w:lang w:eastAsia="en-GB"/>
              </w:rPr>
              <w:t xml:space="preserve"> of BCS to discuss the operation</w:t>
            </w:r>
            <w:r w:rsidR="00383BF1" w:rsidRPr="00383BF1">
              <w:rPr>
                <w:rFonts w:ascii="Arial" w:eastAsia="Times New Roman" w:hAnsi="Arial" w:cs="Arial"/>
                <w:sz w:val="24"/>
                <w:szCs w:val="24"/>
                <w:lang w:eastAsia="en-GB"/>
              </w:rPr>
              <w:t xml:space="preserve">. </w:t>
            </w:r>
          </w:p>
          <w:p w14:paraId="39E28CCF" w14:textId="77777777" w:rsidR="00383BF1" w:rsidRPr="00383BF1" w:rsidRDefault="00383BF1" w:rsidP="00F20D8A">
            <w:pPr>
              <w:spacing w:after="0" w:line="240" w:lineRule="auto"/>
              <w:rPr>
                <w:rFonts w:ascii="Arial" w:eastAsia="Times New Roman" w:hAnsi="Arial" w:cs="Arial"/>
                <w:sz w:val="24"/>
                <w:szCs w:val="24"/>
                <w:lang w:eastAsia="en-GB"/>
              </w:rPr>
            </w:pPr>
          </w:p>
          <w:p w14:paraId="4340C155" w14:textId="77777777" w:rsidR="00383BF1" w:rsidRPr="00383BF1" w:rsidRDefault="00383BF1" w:rsidP="00F20D8A">
            <w:pPr>
              <w:spacing w:after="0" w:line="240" w:lineRule="auto"/>
              <w:rPr>
                <w:rFonts w:ascii="Arial" w:eastAsia="Times New Roman" w:hAnsi="Arial" w:cs="Arial"/>
                <w:sz w:val="24"/>
                <w:szCs w:val="24"/>
                <w:lang w:eastAsia="en-GB"/>
              </w:rPr>
            </w:pPr>
            <w:r w:rsidRPr="00383BF1">
              <w:rPr>
                <w:rFonts w:ascii="Arial" w:eastAsia="Times New Roman" w:hAnsi="Arial" w:cs="Arial"/>
                <w:sz w:val="24"/>
                <w:szCs w:val="24"/>
                <w:lang w:eastAsia="en-GB"/>
              </w:rPr>
              <w:t xml:space="preserve">It was summarised that </w:t>
            </w:r>
            <w:r w:rsidR="00693B8C">
              <w:rPr>
                <w:rFonts w:ascii="Arial" w:eastAsia="Times New Roman" w:hAnsi="Arial" w:cs="Arial"/>
                <w:sz w:val="24"/>
                <w:szCs w:val="24"/>
                <w:lang w:eastAsia="en-GB"/>
              </w:rPr>
              <w:t xml:space="preserve">further discussions on </w:t>
            </w:r>
            <w:r w:rsidRPr="00383BF1">
              <w:rPr>
                <w:rFonts w:ascii="Arial" w:eastAsia="Times New Roman" w:hAnsi="Arial" w:cs="Arial"/>
                <w:sz w:val="24"/>
                <w:szCs w:val="24"/>
                <w:lang w:eastAsia="en-GB"/>
              </w:rPr>
              <w:t>commercialisation will be picked up broadly in the strategic planning process.</w:t>
            </w:r>
          </w:p>
          <w:p w14:paraId="2645B571" w14:textId="77777777" w:rsidR="00383BF1" w:rsidRPr="00383BF1" w:rsidRDefault="00383BF1" w:rsidP="00F20D8A">
            <w:pPr>
              <w:spacing w:after="0" w:line="240" w:lineRule="auto"/>
              <w:rPr>
                <w:rFonts w:ascii="Arial" w:eastAsia="Times New Roman" w:hAnsi="Arial" w:cs="Arial"/>
                <w:sz w:val="24"/>
                <w:szCs w:val="24"/>
                <w:lang w:eastAsia="en-GB"/>
              </w:rPr>
            </w:pPr>
          </w:p>
          <w:p w14:paraId="5B4E888A" w14:textId="77777777" w:rsidR="00383BF1" w:rsidRPr="00693B8C" w:rsidRDefault="00383BF1" w:rsidP="00F20D8A">
            <w:pPr>
              <w:spacing w:after="0" w:line="240" w:lineRule="auto"/>
              <w:rPr>
                <w:rFonts w:ascii="Arial" w:eastAsia="Times New Roman" w:hAnsi="Arial" w:cs="Arial"/>
                <w:b/>
                <w:i/>
                <w:sz w:val="24"/>
                <w:szCs w:val="24"/>
                <w:lang w:eastAsia="en-GB"/>
              </w:rPr>
            </w:pPr>
            <w:r w:rsidRPr="00693B8C">
              <w:rPr>
                <w:rFonts w:ascii="Arial" w:eastAsia="Times New Roman" w:hAnsi="Arial" w:cs="Arial"/>
                <w:b/>
                <w:i/>
                <w:sz w:val="24"/>
                <w:szCs w:val="24"/>
                <w:lang w:eastAsia="en-GB"/>
              </w:rPr>
              <w:t>It was agreed that the paper will be forward</w:t>
            </w:r>
            <w:r w:rsidR="00693B8C" w:rsidRPr="00693B8C">
              <w:rPr>
                <w:rFonts w:ascii="Arial" w:eastAsia="Times New Roman" w:hAnsi="Arial" w:cs="Arial"/>
                <w:b/>
                <w:i/>
                <w:sz w:val="24"/>
                <w:szCs w:val="24"/>
                <w:lang w:eastAsia="en-GB"/>
              </w:rPr>
              <w:t>ed</w:t>
            </w:r>
            <w:r w:rsidRPr="00693B8C">
              <w:rPr>
                <w:rFonts w:ascii="Arial" w:eastAsia="Times New Roman" w:hAnsi="Arial" w:cs="Arial"/>
                <w:b/>
                <w:i/>
                <w:sz w:val="24"/>
                <w:szCs w:val="24"/>
                <w:lang w:eastAsia="en-GB"/>
              </w:rPr>
              <w:t xml:space="preserve"> to the BCS Board.</w:t>
            </w:r>
          </w:p>
          <w:p w14:paraId="6ED903D3" w14:textId="77777777" w:rsidR="00383BF1" w:rsidRDefault="00383BF1" w:rsidP="00F20D8A">
            <w:pPr>
              <w:spacing w:after="0" w:line="240" w:lineRule="auto"/>
              <w:rPr>
                <w:rFonts w:ascii="Arial" w:eastAsia="Times New Roman" w:hAnsi="Arial" w:cs="Arial"/>
                <w:b/>
                <w:sz w:val="24"/>
                <w:szCs w:val="24"/>
                <w:lang w:eastAsia="en-GB"/>
              </w:rPr>
            </w:pPr>
          </w:p>
          <w:p w14:paraId="1674B2DC" w14:textId="77777777" w:rsidR="00383BF1" w:rsidRDefault="00383BF1" w:rsidP="00F20D8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The report was noted</w:t>
            </w:r>
          </w:p>
          <w:p w14:paraId="15D28CF0" w14:textId="55A4B294" w:rsidR="00383BF1" w:rsidRDefault="00383BF1" w:rsidP="00F20D8A">
            <w:pPr>
              <w:spacing w:after="0" w:line="240" w:lineRule="auto"/>
              <w:rPr>
                <w:rFonts w:ascii="Arial" w:eastAsia="Times New Roman" w:hAnsi="Arial" w:cs="Arial"/>
                <w:b/>
                <w:sz w:val="24"/>
                <w:szCs w:val="24"/>
                <w:lang w:eastAsia="en-GB"/>
              </w:rPr>
            </w:pPr>
          </w:p>
          <w:p w14:paraId="497587DD" w14:textId="77777777" w:rsidR="00383BF1" w:rsidRPr="00F20D8A" w:rsidRDefault="00383BF1" w:rsidP="00F20D8A">
            <w:pPr>
              <w:spacing w:after="0" w:line="240" w:lineRule="auto"/>
              <w:rPr>
                <w:rFonts w:ascii="Arial" w:eastAsia="Times New Roman" w:hAnsi="Arial" w:cs="Arial"/>
                <w:b/>
                <w:sz w:val="24"/>
                <w:szCs w:val="24"/>
                <w:lang w:eastAsia="en-GB"/>
              </w:rPr>
            </w:pPr>
          </w:p>
        </w:tc>
        <w:tc>
          <w:tcPr>
            <w:tcW w:w="1417" w:type="dxa"/>
          </w:tcPr>
          <w:p w14:paraId="3CE9F75C" w14:textId="77777777" w:rsidR="00F20D8A" w:rsidRPr="00F20D8A" w:rsidRDefault="00F20D8A" w:rsidP="00F20D8A">
            <w:pPr>
              <w:spacing w:after="0" w:line="240" w:lineRule="auto"/>
              <w:rPr>
                <w:rFonts w:ascii="Arial" w:eastAsia="Times New Roman" w:hAnsi="Arial" w:cs="Arial"/>
                <w:sz w:val="24"/>
                <w:szCs w:val="24"/>
                <w:lang w:eastAsia="en-GB"/>
              </w:rPr>
            </w:pPr>
          </w:p>
        </w:tc>
      </w:tr>
      <w:tr w:rsidR="00F20D8A" w:rsidRPr="00F20D8A" w14:paraId="39B18C01" w14:textId="77777777" w:rsidTr="009D50AF">
        <w:tc>
          <w:tcPr>
            <w:tcW w:w="1951" w:type="dxa"/>
          </w:tcPr>
          <w:p w14:paraId="4190B02A" w14:textId="77777777" w:rsidR="00F20D8A" w:rsidRPr="00F20D8A" w:rsidRDefault="00F20D8A" w:rsidP="00F20D8A">
            <w:pPr>
              <w:spacing w:after="0" w:line="240" w:lineRule="auto"/>
              <w:rPr>
                <w:rFonts w:ascii="Arial" w:eastAsia="Times New Roman" w:hAnsi="Arial" w:cs="Arial"/>
                <w:b/>
                <w:sz w:val="24"/>
                <w:szCs w:val="24"/>
                <w:lang w:eastAsia="en-GB"/>
              </w:rPr>
            </w:pPr>
            <w:r w:rsidRPr="00F20D8A">
              <w:rPr>
                <w:rFonts w:ascii="Arial" w:eastAsia="Times New Roman" w:hAnsi="Arial" w:cs="Arial"/>
                <w:b/>
                <w:sz w:val="24"/>
                <w:szCs w:val="24"/>
                <w:lang w:eastAsia="en-GB"/>
              </w:rPr>
              <w:t>C/</w:t>
            </w:r>
            <w:r w:rsidR="00693B8C">
              <w:rPr>
                <w:rFonts w:ascii="Arial" w:eastAsia="Times New Roman" w:hAnsi="Arial" w:cs="Arial"/>
                <w:b/>
                <w:sz w:val="24"/>
                <w:szCs w:val="24"/>
                <w:lang w:eastAsia="en-GB"/>
              </w:rPr>
              <w:t>54</w:t>
            </w:r>
            <w:r w:rsidRPr="00F20D8A">
              <w:rPr>
                <w:rFonts w:ascii="Arial" w:eastAsia="Times New Roman" w:hAnsi="Arial" w:cs="Arial"/>
                <w:b/>
                <w:sz w:val="24"/>
                <w:szCs w:val="24"/>
                <w:lang w:eastAsia="en-GB"/>
              </w:rPr>
              <w:t>/19</w:t>
            </w:r>
          </w:p>
        </w:tc>
        <w:tc>
          <w:tcPr>
            <w:tcW w:w="5812" w:type="dxa"/>
            <w:gridSpan w:val="2"/>
          </w:tcPr>
          <w:p w14:paraId="66C31B64" w14:textId="77777777" w:rsidR="00383BF1" w:rsidRDefault="00383BF1" w:rsidP="00F20D8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Risk register</w:t>
            </w:r>
          </w:p>
          <w:p w14:paraId="65FEA6E3" w14:textId="77777777" w:rsidR="00383BF1" w:rsidRDefault="00383BF1" w:rsidP="00F20D8A">
            <w:pPr>
              <w:spacing w:after="0" w:line="240" w:lineRule="auto"/>
              <w:rPr>
                <w:rFonts w:ascii="Arial" w:eastAsia="Times New Roman" w:hAnsi="Arial" w:cs="Arial"/>
                <w:b/>
                <w:sz w:val="24"/>
                <w:szCs w:val="24"/>
                <w:lang w:eastAsia="en-GB"/>
              </w:rPr>
            </w:pPr>
          </w:p>
          <w:p w14:paraId="75555151" w14:textId="77777777" w:rsidR="00383BF1" w:rsidRPr="000E04C7" w:rsidRDefault="00383BF1" w:rsidP="00F20D8A">
            <w:pPr>
              <w:spacing w:after="0" w:line="240" w:lineRule="auto"/>
              <w:rPr>
                <w:rFonts w:ascii="Arial" w:eastAsia="Times New Roman" w:hAnsi="Arial" w:cs="Arial"/>
                <w:sz w:val="24"/>
                <w:szCs w:val="24"/>
                <w:lang w:eastAsia="en-GB"/>
              </w:rPr>
            </w:pPr>
            <w:r w:rsidRPr="000E04C7">
              <w:rPr>
                <w:rFonts w:ascii="Arial" w:eastAsia="Times New Roman" w:hAnsi="Arial" w:cs="Arial"/>
                <w:sz w:val="24"/>
                <w:szCs w:val="24"/>
                <w:lang w:eastAsia="en-GB"/>
              </w:rPr>
              <w:t xml:space="preserve">It was noted that the register had been updated for </w:t>
            </w:r>
            <w:r w:rsidR="00693B8C">
              <w:rPr>
                <w:rFonts w:ascii="Arial" w:eastAsia="Times New Roman" w:hAnsi="Arial" w:cs="Arial"/>
                <w:sz w:val="24"/>
                <w:szCs w:val="24"/>
                <w:lang w:eastAsia="en-GB"/>
              </w:rPr>
              <w:t xml:space="preserve">the </w:t>
            </w:r>
            <w:r w:rsidRPr="000E04C7">
              <w:rPr>
                <w:rFonts w:ascii="Arial" w:eastAsia="Times New Roman" w:hAnsi="Arial" w:cs="Arial"/>
                <w:sz w:val="24"/>
                <w:szCs w:val="24"/>
                <w:lang w:eastAsia="en-GB"/>
              </w:rPr>
              <w:t>QSA and Audit</w:t>
            </w:r>
            <w:r w:rsidR="00693B8C">
              <w:rPr>
                <w:rFonts w:ascii="Arial" w:eastAsia="Times New Roman" w:hAnsi="Arial" w:cs="Arial"/>
                <w:sz w:val="24"/>
                <w:szCs w:val="24"/>
                <w:lang w:eastAsia="en-GB"/>
              </w:rPr>
              <w:t xml:space="preserve"> Committee meetings</w:t>
            </w:r>
            <w:r w:rsidRPr="000E04C7">
              <w:rPr>
                <w:rFonts w:ascii="Arial" w:eastAsia="Times New Roman" w:hAnsi="Arial" w:cs="Arial"/>
                <w:sz w:val="24"/>
                <w:szCs w:val="24"/>
                <w:lang w:eastAsia="en-GB"/>
              </w:rPr>
              <w:t>.</w:t>
            </w:r>
            <w:r w:rsidR="007E126B">
              <w:rPr>
                <w:rFonts w:ascii="Arial" w:eastAsia="Times New Roman" w:hAnsi="Arial" w:cs="Arial"/>
                <w:sz w:val="24"/>
                <w:szCs w:val="24"/>
                <w:lang w:eastAsia="en-GB"/>
              </w:rPr>
              <w:t xml:space="preserve"> It was noted that </w:t>
            </w:r>
            <w:r w:rsidRPr="000E04C7">
              <w:rPr>
                <w:rFonts w:ascii="Arial" w:eastAsia="Times New Roman" w:hAnsi="Arial" w:cs="Arial"/>
                <w:sz w:val="24"/>
                <w:szCs w:val="24"/>
                <w:lang w:eastAsia="en-GB"/>
              </w:rPr>
              <w:t xml:space="preserve">where </w:t>
            </w:r>
            <w:r w:rsidR="007E126B">
              <w:rPr>
                <w:rFonts w:ascii="Arial" w:eastAsia="Times New Roman" w:hAnsi="Arial" w:cs="Arial"/>
                <w:sz w:val="24"/>
                <w:szCs w:val="24"/>
                <w:lang w:eastAsia="en-GB"/>
              </w:rPr>
              <w:t xml:space="preserve">the </w:t>
            </w:r>
            <w:r w:rsidRPr="000E04C7">
              <w:rPr>
                <w:rFonts w:ascii="Arial" w:eastAsia="Times New Roman" w:hAnsi="Arial" w:cs="Arial"/>
                <w:sz w:val="24"/>
                <w:szCs w:val="24"/>
                <w:lang w:eastAsia="en-GB"/>
              </w:rPr>
              <w:t xml:space="preserve">residual target </w:t>
            </w:r>
            <w:r w:rsidR="007E126B">
              <w:rPr>
                <w:rFonts w:ascii="Arial" w:eastAsia="Times New Roman" w:hAnsi="Arial" w:cs="Arial"/>
                <w:sz w:val="24"/>
                <w:szCs w:val="24"/>
                <w:lang w:eastAsia="en-GB"/>
              </w:rPr>
              <w:t>for any risk is not currently being met</w:t>
            </w:r>
            <w:r w:rsidRPr="000E04C7">
              <w:rPr>
                <w:rFonts w:ascii="Arial" w:eastAsia="Times New Roman" w:hAnsi="Arial" w:cs="Arial"/>
                <w:sz w:val="24"/>
                <w:szCs w:val="24"/>
                <w:lang w:eastAsia="en-GB"/>
              </w:rPr>
              <w:t xml:space="preserve"> directors </w:t>
            </w:r>
            <w:r w:rsidR="007E126B">
              <w:rPr>
                <w:rFonts w:ascii="Arial" w:eastAsia="Times New Roman" w:hAnsi="Arial" w:cs="Arial"/>
                <w:sz w:val="24"/>
                <w:szCs w:val="24"/>
                <w:lang w:eastAsia="en-GB"/>
              </w:rPr>
              <w:t xml:space="preserve">have been </w:t>
            </w:r>
            <w:r w:rsidRPr="000E04C7">
              <w:rPr>
                <w:rFonts w:ascii="Arial" w:eastAsia="Times New Roman" w:hAnsi="Arial" w:cs="Arial"/>
                <w:sz w:val="24"/>
                <w:szCs w:val="24"/>
                <w:lang w:eastAsia="en-GB"/>
              </w:rPr>
              <w:t xml:space="preserve">asked to review </w:t>
            </w:r>
            <w:r w:rsidR="002E55DB">
              <w:rPr>
                <w:rFonts w:ascii="Arial" w:eastAsia="Times New Roman" w:hAnsi="Arial" w:cs="Arial"/>
                <w:sz w:val="24"/>
                <w:szCs w:val="24"/>
                <w:lang w:eastAsia="en-GB"/>
              </w:rPr>
              <w:t xml:space="preserve">the </w:t>
            </w:r>
            <w:r w:rsidRPr="000E04C7">
              <w:rPr>
                <w:rFonts w:ascii="Arial" w:eastAsia="Times New Roman" w:hAnsi="Arial" w:cs="Arial"/>
                <w:sz w:val="24"/>
                <w:szCs w:val="24"/>
                <w:lang w:eastAsia="en-GB"/>
              </w:rPr>
              <w:t>scoring and note where work is still required.</w:t>
            </w:r>
          </w:p>
          <w:p w14:paraId="651D7E1E" w14:textId="77777777" w:rsidR="00383BF1" w:rsidRPr="000E04C7" w:rsidRDefault="00383BF1" w:rsidP="00F20D8A">
            <w:pPr>
              <w:spacing w:after="0" w:line="240" w:lineRule="auto"/>
              <w:rPr>
                <w:rFonts w:ascii="Arial" w:eastAsia="Times New Roman" w:hAnsi="Arial" w:cs="Arial"/>
                <w:sz w:val="24"/>
                <w:szCs w:val="24"/>
                <w:lang w:eastAsia="en-GB"/>
              </w:rPr>
            </w:pPr>
          </w:p>
          <w:p w14:paraId="377C421B" w14:textId="77777777" w:rsidR="00383BF1" w:rsidRPr="002E55DB" w:rsidRDefault="00383BF1" w:rsidP="00F20D8A">
            <w:pPr>
              <w:spacing w:after="0" w:line="240" w:lineRule="auto"/>
              <w:rPr>
                <w:rFonts w:ascii="Arial" w:eastAsia="Times New Roman" w:hAnsi="Arial" w:cs="Arial"/>
                <w:b/>
                <w:i/>
                <w:sz w:val="24"/>
                <w:szCs w:val="24"/>
                <w:lang w:eastAsia="en-GB"/>
              </w:rPr>
            </w:pPr>
            <w:r w:rsidRPr="002E55DB">
              <w:rPr>
                <w:rFonts w:ascii="Arial" w:eastAsia="Times New Roman" w:hAnsi="Arial" w:cs="Arial"/>
                <w:b/>
                <w:i/>
                <w:sz w:val="24"/>
                <w:szCs w:val="24"/>
                <w:lang w:eastAsia="en-GB"/>
              </w:rPr>
              <w:t xml:space="preserve">Amendments suggested by the Audit and QSA </w:t>
            </w:r>
            <w:r w:rsidR="002E55DB" w:rsidRPr="002E55DB">
              <w:rPr>
                <w:rFonts w:ascii="Arial" w:eastAsia="Times New Roman" w:hAnsi="Arial" w:cs="Arial"/>
                <w:b/>
                <w:i/>
                <w:sz w:val="24"/>
                <w:szCs w:val="24"/>
                <w:lang w:eastAsia="en-GB"/>
              </w:rPr>
              <w:t xml:space="preserve">Committees </w:t>
            </w:r>
            <w:r w:rsidRPr="002E55DB">
              <w:rPr>
                <w:rFonts w:ascii="Arial" w:eastAsia="Times New Roman" w:hAnsi="Arial" w:cs="Arial"/>
                <w:b/>
                <w:i/>
                <w:sz w:val="24"/>
                <w:szCs w:val="24"/>
                <w:lang w:eastAsia="en-GB"/>
              </w:rPr>
              <w:t>to be followed up include;</w:t>
            </w:r>
          </w:p>
          <w:p w14:paraId="3500CD4B" w14:textId="77777777" w:rsidR="00383BF1" w:rsidRPr="002E55DB" w:rsidRDefault="00383BF1" w:rsidP="00F20D8A">
            <w:pPr>
              <w:spacing w:after="0" w:line="240" w:lineRule="auto"/>
              <w:rPr>
                <w:rFonts w:ascii="Arial" w:eastAsia="Times New Roman" w:hAnsi="Arial" w:cs="Arial"/>
                <w:b/>
                <w:i/>
                <w:sz w:val="24"/>
                <w:szCs w:val="24"/>
                <w:lang w:eastAsia="en-GB"/>
              </w:rPr>
            </w:pPr>
          </w:p>
          <w:p w14:paraId="7AD074A8" w14:textId="77777777" w:rsidR="00383BF1" w:rsidRPr="002E55DB" w:rsidRDefault="00383BF1" w:rsidP="00383BF1">
            <w:pPr>
              <w:pStyle w:val="ListParagraph"/>
              <w:numPr>
                <w:ilvl w:val="0"/>
                <w:numId w:val="1"/>
              </w:numPr>
              <w:spacing w:after="0" w:line="240" w:lineRule="auto"/>
              <w:rPr>
                <w:rFonts w:ascii="Arial" w:eastAsia="Times New Roman" w:hAnsi="Arial" w:cs="Arial"/>
                <w:b/>
                <w:i/>
                <w:sz w:val="24"/>
                <w:szCs w:val="24"/>
                <w:lang w:eastAsia="en-GB"/>
              </w:rPr>
            </w:pPr>
            <w:r w:rsidRPr="002E55DB">
              <w:rPr>
                <w:rFonts w:ascii="Arial" w:eastAsia="Times New Roman" w:hAnsi="Arial" w:cs="Arial"/>
                <w:b/>
                <w:i/>
                <w:sz w:val="24"/>
                <w:szCs w:val="24"/>
                <w:lang w:eastAsia="en-GB"/>
              </w:rPr>
              <w:t>Cyber security to be added</w:t>
            </w:r>
            <w:r w:rsidR="002E55DB" w:rsidRPr="002E55DB">
              <w:rPr>
                <w:rFonts w:ascii="Arial" w:eastAsia="Times New Roman" w:hAnsi="Arial" w:cs="Arial"/>
                <w:b/>
                <w:i/>
                <w:sz w:val="24"/>
                <w:szCs w:val="24"/>
                <w:lang w:eastAsia="en-GB"/>
              </w:rPr>
              <w:t xml:space="preserve"> as a risk.</w:t>
            </w:r>
          </w:p>
          <w:p w14:paraId="2A185D00" w14:textId="77777777" w:rsidR="00383BF1" w:rsidRPr="002E55DB" w:rsidRDefault="00383BF1" w:rsidP="00383BF1">
            <w:pPr>
              <w:pStyle w:val="ListParagraph"/>
              <w:numPr>
                <w:ilvl w:val="0"/>
                <w:numId w:val="1"/>
              </w:numPr>
              <w:spacing w:after="0" w:line="240" w:lineRule="auto"/>
              <w:rPr>
                <w:rFonts w:ascii="Arial" w:eastAsia="Times New Roman" w:hAnsi="Arial" w:cs="Arial"/>
                <w:b/>
                <w:i/>
                <w:sz w:val="24"/>
                <w:szCs w:val="24"/>
                <w:lang w:eastAsia="en-GB"/>
              </w:rPr>
            </w:pPr>
            <w:r w:rsidRPr="002E55DB">
              <w:rPr>
                <w:rFonts w:ascii="Arial" w:eastAsia="Times New Roman" w:hAnsi="Arial" w:cs="Arial"/>
                <w:b/>
                <w:i/>
                <w:sz w:val="24"/>
                <w:szCs w:val="24"/>
                <w:lang w:eastAsia="en-GB"/>
              </w:rPr>
              <w:t>Apprenticeship risks to be considered for input as a single unit</w:t>
            </w:r>
            <w:r w:rsidR="002E55DB" w:rsidRPr="002E55DB">
              <w:rPr>
                <w:rFonts w:ascii="Arial" w:eastAsia="Times New Roman" w:hAnsi="Arial" w:cs="Arial"/>
                <w:b/>
                <w:i/>
                <w:sz w:val="24"/>
                <w:szCs w:val="24"/>
                <w:lang w:eastAsia="en-GB"/>
              </w:rPr>
              <w:t>.</w:t>
            </w:r>
          </w:p>
          <w:p w14:paraId="03B4882B" w14:textId="77777777" w:rsidR="00383BF1" w:rsidRPr="002E55DB" w:rsidRDefault="00383BF1" w:rsidP="00383BF1">
            <w:pPr>
              <w:pStyle w:val="ListParagraph"/>
              <w:numPr>
                <w:ilvl w:val="0"/>
                <w:numId w:val="1"/>
              </w:numPr>
              <w:spacing w:after="0" w:line="240" w:lineRule="auto"/>
              <w:rPr>
                <w:rFonts w:ascii="Arial" w:eastAsia="Times New Roman" w:hAnsi="Arial" w:cs="Arial"/>
                <w:b/>
                <w:i/>
                <w:sz w:val="24"/>
                <w:szCs w:val="24"/>
                <w:lang w:eastAsia="en-GB"/>
              </w:rPr>
            </w:pPr>
            <w:r w:rsidRPr="002E55DB">
              <w:rPr>
                <w:rFonts w:ascii="Arial" w:eastAsia="Times New Roman" w:hAnsi="Arial" w:cs="Arial"/>
                <w:b/>
                <w:i/>
                <w:sz w:val="24"/>
                <w:szCs w:val="24"/>
                <w:lang w:eastAsia="en-GB"/>
              </w:rPr>
              <w:t>E &amp; D issues noted in QSA</w:t>
            </w:r>
            <w:r w:rsidR="002E55DB" w:rsidRPr="002E55DB">
              <w:rPr>
                <w:rFonts w:ascii="Arial" w:eastAsia="Times New Roman" w:hAnsi="Arial" w:cs="Arial"/>
                <w:b/>
                <w:i/>
                <w:sz w:val="24"/>
                <w:szCs w:val="24"/>
                <w:lang w:eastAsia="en-GB"/>
              </w:rPr>
              <w:t xml:space="preserve"> to be added.</w:t>
            </w:r>
          </w:p>
          <w:p w14:paraId="3FD891D1" w14:textId="77777777" w:rsidR="00383BF1" w:rsidRPr="002E55DB" w:rsidRDefault="00383BF1" w:rsidP="00383BF1">
            <w:pPr>
              <w:spacing w:after="0" w:line="240" w:lineRule="auto"/>
              <w:rPr>
                <w:rFonts w:ascii="Arial" w:eastAsia="Times New Roman" w:hAnsi="Arial" w:cs="Arial"/>
                <w:b/>
                <w:i/>
                <w:sz w:val="24"/>
                <w:szCs w:val="24"/>
                <w:lang w:eastAsia="en-GB"/>
              </w:rPr>
            </w:pPr>
          </w:p>
          <w:p w14:paraId="725EE19B" w14:textId="77777777" w:rsidR="00383BF1" w:rsidRPr="00383BF1" w:rsidRDefault="002E55DB" w:rsidP="00383BF1">
            <w:pPr>
              <w:spacing w:after="0" w:line="240" w:lineRule="auto"/>
              <w:rPr>
                <w:rFonts w:ascii="Arial" w:eastAsia="Times New Roman" w:hAnsi="Arial" w:cs="Arial"/>
                <w:b/>
                <w:i/>
                <w:sz w:val="24"/>
                <w:szCs w:val="24"/>
                <w:lang w:eastAsia="en-GB"/>
              </w:rPr>
            </w:pPr>
            <w:r>
              <w:rPr>
                <w:rFonts w:ascii="Arial" w:eastAsia="Times New Roman" w:hAnsi="Arial" w:cs="Arial"/>
                <w:b/>
                <w:i/>
                <w:sz w:val="24"/>
                <w:szCs w:val="24"/>
                <w:lang w:eastAsia="en-GB"/>
              </w:rPr>
              <w:t>It was also agreed that the document e</w:t>
            </w:r>
            <w:r w:rsidR="00383BF1" w:rsidRPr="00383BF1">
              <w:rPr>
                <w:rFonts w:ascii="Arial" w:eastAsia="Times New Roman" w:hAnsi="Arial" w:cs="Arial"/>
                <w:b/>
                <w:i/>
                <w:sz w:val="24"/>
                <w:szCs w:val="24"/>
                <w:lang w:eastAsia="en-GB"/>
              </w:rPr>
              <w:t>xpla</w:t>
            </w:r>
            <w:r>
              <w:rPr>
                <w:rFonts w:ascii="Arial" w:eastAsia="Times New Roman" w:hAnsi="Arial" w:cs="Arial"/>
                <w:b/>
                <w:i/>
                <w:sz w:val="24"/>
                <w:szCs w:val="24"/>
                <w:lang w:eastAsia="en-GB"/>
              </w:rPr>
              <w:t>i</w:t>
            </w:r>
            <w:r w:rsidR="00383BF1" w:rsidRPr="00383BF1">
              <w:rPr>
                <w:rFonts w:ascii="Arial" w:eastAsia="Times New Roman" w:hAnsi="Arial" w:cs="Arial"/>
                <w:b/>
                <w:i/>
                <w:sz w:val="24"/>
                <w:szCs w:val="24"/>
                <w:lang w:eastAsia="en-GB"/>
              </w:rPr>
              <w:t>n</w:t>
            </w:r>
            <w:r>
              <w:rPr>
                <w:rFonts w:ascii="Arial" w:eastAsia="Times New Roman" w:hAnsi="Arial" w:cs="Arial"/>
                <w:b/>
                <w:i/>
                <w:sz w:val="24"/>
                <w:szCs w:val="24"/>
                <w:lang w:eastAsia="en-GB"/>
              </w:rPr>
              <w:t>ing the operation</w:t>
            </w:r>
            <w:r w:rsidR="00383BF1" w:rsidRPr="00383BF1">
              <w:rPr>
                <w:rFonts w:ascii="Arial" w:eastAsia="Times New Roman" w:hAnsi="Arial" w:cs="Arial"/>
                <w:b/>
                <w:i/>
                <w:sz w:val="24"/>
                <w:szCs w:val="24"/>
                <w:lang w:eastAsia="en-GB"/>
              </w:rPr>
              <w:t xml:space="preserve"> of the risk register </w:t>
            </w:r>
            <w:r>
              <w:rPr>
                <w:rFonts w:ascii="Arial" w:eastAsia="Times New Roman" w:hAnsi="Arial" w:cs="Arial"/>
                <w:b/>
                <w:i/>
                <w:sz w:val="24"/>
                <w:szCs w:val="24"/>
                <w:lang w:eastAsia="en-GB"/>
              </w:rPr>
              <w:t>will</w:t>
            </w:r>
            <w:r w:rsidR="00383BF1" w:rsidRPr="00383BF1">
              <w:rPr>
                <w:rFonts w:ascii="Arial" w:eastAsia="Times New Roman" w:hAnsi="Arial" w:cs="Arial"/>
                <w:b/>
                <w:i/>
                <w:sz w:val="24"/>
                <w:szCs w:val="24"/>
                <w:lang w:eastAsia="en-GB"/>
              </w:rPr>
              <w:t xml:space="preserve"> be circulated to the whole Board (RN)</w:t>
            </w:r>
          </w:p>
          <w:p w14:paraId="3D01D99D" w14:textId="77777777" w:rsidR="00383BF1" w:rsidRPr="00383BF1" w:rsidRDefault="00383BF1" w:rsidP="00F20D8A">
            <w:pPr>
              <w:spacing w:after="0" w:line="240" w:lineRule="auto"/>
              <w:rPr>
                <w:rFonts w:ascii="Arial" w:eastAsia="Times New Roman" w:hAnsi="Arial" w:cs="Arial"/>
                <w:b/>
                <w:i/>
                <w:sz w:val="24"/>
                <w:szCs w:val="24"/>
                <w:lang w:eastAsia="en-GB"/>
              </w:rPr>
            </w:pPr>
          </w:p>
          <w:p w14:paraId="0B0641DE" w14:textId="77777777" w:rsidR="000E04C7" w:rsidRDefault="000E04C7" w:rsidP="00F20D8A">
            <w:pPr>
              <w:spacing w:after="0" w:line="240" w:lineRule="auto"/>
              <w:rPr>
                <w:rFonts w:ascii="Arial" w:eastAsia="Times New Roman" w:hAnsi="Arial" w:cs="Arial"/>
                <w:b/>
                <w:sz w:val="24"/>
                <w:szCs w:val="24"/>
                <w:lang w:eastAsia="en-GB"/>
              </w:rPr>
            </w:pPr>
          </w:p>
          <w:p w14:paraId="0A198F5C" w14:textId="77777777" w:rsidR="000E04C7" w:rsidRPr="000E04C7" w:rsidRDefault="000E04C7" w:rsidP="00F20D8A">
            <w:pPr>
              <w:spacing w:after="0" w:line="240" w:lineRule="auto"/>
              <w:rPr>
                <w:rFonts w:ascii="Arial" w:eastAsia="Times New Roman" w:hAnsi="Arial" w:cs="Arial"/>
                <w:sz w:val="24"/>
                <w:szCs w:val="24"/>
                <w:lang w:eastAsia="en-GB"/>
              </w:rPr>
            </w:pPr>
            <w:r w:rsidRPr="000E04C7">
              <w:rPr>
                <w:rFonts w:ascii="Arial" w:eastAsia="Times New Roman" w:hAnsi="Arial" w:cs="Arial"/>
                <w:sz w:val="24"/>
                <w:szCs w:val="24"/>
                <w:lang w:eastAsia="en-GB"/>
              </w:rPr>
              <w:t>The Board discussed;</w:t>
            </w:r>
          </w:p>
          <w:p w14:paraId="119D6842" w14:textId="77777777" w:rsidR="000E04C7" w:rsidRPr="000E04C7" w:rsidRDefault="000E04C7" w:rsidP="00F20D8A">
            <w:pPr>
              <w:spacing w:after="0" w:line="240" w:lineRule="auto"/>
              <w:rPr>
                <w:rFonts w:ascii="Arial" w:eastAsia="Times New Roman" w:hAnsi="Arial" w:cs="Arial"/>
                <w:sz w:val="24"/>
                <w:szCs w:val="24"/>
                <w:lang w:eastAsia="en-GB"/>
              </w:rPr>
            </w:pPr>
          </w:p>
          <w:p w14:paraId="5EB5696B" w14:textId="77777777" w:rsidR="00383BF1" w:rsidRPr="000E04C7" w:rsidRDefault="00383BF1" w:rsidP="000E04C7">
            <w:pPr>
              <w:pStyle w:val="ListParagraph"/>
              <w:numPr>
                <w:ilvl w:val="0"/>
                <w:numId w:val="1"/>
              </w:numPr>
              <w:spacing w:after="0" w:line="240" w:lineRule="auto"/>
              <w:rPr>
                <w:rFonts w:ascii="Arial" w:eastAsia="Times New Roman" w:hAnsi="Arial" w:cs="Arial"/>
                <w:sz w:val="24"/>
                <w:szCs w:val="24"/>
                <w:lang w:eastAsia="en-GB"/>
              </w:rPr>
            </w:pPr>
            <w:r w:rsidRPr="000E04C7">
              <w:rPr>
                <w:rFonts w:ascii="Arial" w:eastAsia="Times New Roman" w:hAnsi="Arial" w:cs="Arial"/>
                <w:sz w:val="24"/>
                <w:szCs w:val="24"/>
                <w:lang w:eastAsia="en-GB"/>
              </w:rPr>
              <w:t xml:space="preserve">The ability to </w:t>
            </w:r>
            <w:r w:rsidR="000E04C7" w:rsidRPr="000E04C7">
              <w:rPr>
                <w:rFonts w:ascii="Arial" w:eastAsia="Times New Roman" w:hAnsi="Arial" w:cs="Arial"/>
                <w:sz w:val="24"/>
                <w:szCs w:val="24"/>
                <w:lang w:eastAsia="en-GB"/>
              </w:rPr>
              <w:t xml:space="preserve">mitigate or </w:t>
            </w:r>
            <w:r w:rsidRPr="000E04C7">
              <w:rPr>
                <w:rFonts w:ascii="Arial" w:eastAsia="Times New Roman" w:hAnsi="Arial" w:cs="Arial"/>
                <w:sz w:val="24"/>
                <w:szCs w:val="24"/>
                <w:lang w:eastAsia="en-GB"/>
              </w:rPr>
              <w:t xml:space="preserve">eliminate risks </w:t>
            </w:r>
            <w:r w:rsidR="002E55DB">
              <w:rPr>
                <w:rFonts w:ascii="Arial" w:eastAsia="Times New Roman" w:hAnsi="Arial" w:cs="Arial"/>
                <w:sz w:val="24"/>
                <w:szCs w:val="24"/>
                <w:lang w:eastAsia="en-GB"/>
              </w:rPr>
              <w:t>with reference to t</w:t>
            </w:r>
            <w:r w:rsidR="000E04C7" w:rsidRPr="000E04C7">
              <w:rPr>
                <w:rFonts w:ascii="Arial" w:eastAsia="Times New Roman" w:hAnsi="Arial" w:cs="Arial"/>
                <w:sz w:val="24"/>
                <w:szCs w:val="24"/>
                <w:lang w:eastAsia="en-GB"/>
              </w:rPr>
              <w:t>he Risk policy</w:t>
            </w:r>
            <w:r w:rsidR="002E55DB">
              <w:rPr>
                <w:rFonts w:ascii="Arial" w:eastAsia="Times New Roman" w:hAnsi="Arial" w:cs="Arial"/>
                <w:sz w:val="24"/>
                <w:szCs w:val="24"/>
                <w:lang w:eastAsia="en-GB"/>
              </w:rPr>
              <w:t>.</w:t>
            </w:r>
          </w:p>
          <w:p w14:paraId="709A059C" w14:textId="77777777" w:rsidR="000E04C7" w:rsidRPr="000E04C7" w:rsidRDefault="000E04C7" w:rsidP="00F20D8A">
            <w:pPr>
              <w:pStyle w:val="ListParagraph"/>
              <w:numPr>
                <w:ilvl w:val="0"/>
                <w:numId w:val="1"/>
              </w:numPr>
              <w:spacing w:after="0" w:line="240" w:lineRule="auto"/>
              <w:rPr>
                <w:rFonts w:ascii="Arial" w:eastAsia="Times New Roman" w:hAnsi="Arial" w:cs="Arial"/>
                <w:sz w:val="24"/>
                <w:szCs w:val="24"/>
                <w:lang w:eastAsia="en-GB"/>
              </w:rPr>
            </w:pPr>
            <w:r w:rsidRPr="000E04C7">
              <w:rPr>
                <w:rFonts w:ascii="Arial" w:eastAsia="Times New Roman" w:hAnsi="Arial" w:cs="Arial"/>
                <w:sz w:val="24"/>
                <w:szCs w:val="24"/>
                <w:lang w:eastAsia="en-GB"/>
              </w:rPr>
              <w:t xml:space="preserve">The articulation of accepted risks </w:t>
            </w:r>
            <w:r w:rsidR="002E55DB">
              <w:rPr>
                <w:rFonts w:ascii="Arial" w:eastAsia="Times New Roman" w:hAnsi="Arial" w:cs="Arial"/>
                <w:sz w:val="24"/>
                <w:szCs w:val="24"/>
                <w:lang w:eastAsia="en-GB"/>
              </w:rPr>
              <w:t xml:space="preserve">and the relationship with externally imposed </w:t>
            </w:r>
            <w:r w:rsidRPr="000E04C7">
              <w:rPr>
                <w:rFonts w:ascii="Arial" w:eastAsia="Times New Roman" w:hAnsi="Arial" w:cs="Arial"/>
                <w:sz w:val="24"/>
                <w:szCs w:val="24"/>
                <w:lang w:eastAsia="en-GB"/>
              </w:rPr>
              <w:t>risks.</w:t>
            </w:r>
          </w:p>
          <w:p w14:paraId="5FD62669" w14:textId="77777777" w:rsidR="000E04C7" w:rsidRDefault="000E04C7" w:rsidP="00F20D8A">
            <w:pPr>
              <w:pStyle w:val="ListParagraph"/>
              <w:numPr>
                <w:ilvl w:val="0"/>
                <w:numId w:val="1"/>
              </w:numPr>
              <w:spacing w:after="0" w:line="240" w:lineRule="auto"/>
              <w:rPr>
                <w:rFonts w:ascii="Arial" w:eastAsia="Times New Roman" w:hAnsi="Arial" w:cs="Arial"/>
                <w:sz w:val="24"/>
                <w:szCs w:val="24"/>
                <w:lang w:eastAsia="en-GB"/>
              </w:rPr>
            </w:pPr>
            <w:r w:rsidRPr="000E04C7">
              <w:rPr>
                <w:rFonts w:ascii="Arial" w:eastAsia="Times New Roman" w:hAnsi="Arial" w:cs="Arial"/>
                <w:sz w:val="24"/>
                <w:szCs w:val="24"/>
                <w:lang w:eastAsia="en-GB"/>
              </w:rPr>
              <w:t xml:space="preserve">The involvement of the Board in determining the </w:t>
            </w:r>
            <w:r w:rsidR="002E55DB">
              <w:rPr>
                <w:rFonts w:ascii="Arial" w:eastAsia="Times New Roman" w:hAnsi="Arial" w:cs="Arial"/>
                <w:sz w:val="24"/>
                <w:szCs w:val="24"/>
                <w:lang w:eastAsia="en-GB"/>
              </w:rPr>
              <w:t xml:space="preserve">acceptable </w:t>
            </w:r>
            <w:r w:rsidRPr="000E04C7">
              <w:rPr>
                <w:rFonts w:ascii="Arial" w:eastAsia="Times New Roman" w:hAnsi="Arial" w:cs="Arial"/>
                <w:sz w:val="24"/>
                <w:szCs w:val="24"/>
                <w:lang w:eastAsia="en-GB"/>
              </w:rPr>
              <w:t>residual risk</w:t>
            </w:r>
            <w:r w:rsidR="002E55DB">
              <w:rPr>
                <w:rFonts w:ascii="Arial" w:eastAsia="Times New Roman" w:hAnsi="Arial" w:cs="Arial"/>
                <w:sz w:val="24"/>
                <w:szCs w:val="24"/>
                <w:lang w:eastAsia="en-GB"/>
              </w:rPr>
              <w:t xml:space="preserve"> level</w:t>
            </w:r>
            <w:r>
              <w:rPr>
                <w:rFonts w:ascii="Arial" w:eastAsia="Times New Roman" w:hAnsi="Arial" w:cs="Arial"/>
                <w:sz w:val="24"/>
                <w:szCs w:val="24"/>
                <w:lang w:eastAsia="en-GB"/>
              </w:rPr>
              <w:t>.</w:t>
            </w:r>
          </w:p>
          <w:p w14:paraId="358C63FC" w14:textId="77777777" w:rsidR="000E04C7" w:rsidRDefault="000E04C7" w:rsidP="000E04C7">
            <w:pPr>
              <w:spacing w:after="0" w:line="240" w:lineRule="auto"/>
              <w:rPr>
                <w:rFonts w:ascii="Arial" w:eastAsia="Times New Roman" w:hAnsi="Arial" w:cs="Arial"/>
                <w:sz w:val="24"/>
                <w:szCs w:val="24"/>
                <w:lang w:eastAsia="en-GB"/>
              </w:rPr>
            </w:pPr>
          </w:p>
          <w:p w14:paraId="65E48C37" w14:textId="77777777" w:rsidR="000E04C7" w:rsidRPr="000E04C7" w:rsidRDefault="002E55DB" w:rsidP="000E04C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It was agreed that r</w:t>
            </w:r>
            <w:r w:rsidR="000E04C7">
              <w:rPr>
                <w:rFonts w:ascii="Arial" w:eastAsia="Times New Roman" w:hAnsi="Arial" w:cs="Arial"/>
                <w:sz w:val="24"/>
                <w:szCs w:val="24"/>
                <w:lang w:eastAsia="en-GB"/>
              </w:rPr>
              <w:t xml:space="preserve">isks </w:t>
            </w:r>
            <w:r>
              <w:rPr>
                <w:rFonts w:ascii="Arial" w:eastAsia="Times New Roman" w:hAnsi="Arial" w:cs="Arial"/>
                <w:sz w:val="24"/>
                <w:szCs w:val="24"/>
                <w:lang w:eastAsia="en-GB"/>
              </w:rPr>
              <w:t xml:space="preserve">will continue </w:t>
            </w:r>
            <w:r w:rsidR="000E04C7">
              <w:rPr>
                <w:rFonts w:ascii="Arial" w:eastAsia="Times New Roman" w:hAnsi="Arial" w:cs="Arial"/>
                <w:sz w:val="24"/>
                <w:szCs w:val="24"/>
                <w:lang w:eastAsia="en-GB"/>
              </w:rPr>
              <w:t xml:space="preserve">to be monitored </w:t>
            </w:r>
            <w:r>
              <w:rPr>
                <w:rFonts w:ascii="Arial" w:eastAsia="Times New Roman" w:hAnsi="Arial" w:cs="Arial"/>
                <w:sz w:val="24"/>
                <w:szCs w:val="24"/>
                <w:lang w:eastAsia="en-GB"/>
              </w:rPr>
              <w:t>by</w:t>
            </w:r>
            <w:r w:rsidR="000E04C7">
              <w:rPr>
                <w:rFonts w:ascii="Arial" w:eastAsia="Times New Roman" w:hAnsi="Arial" w:cs="Arial"/>
                <w:sz w:val="24"/>
                <w:szCs w:val="24"/>
                <w:lang w:eastAsia="en-GB"/>
              </w:rPr>
              <w:t xml:space="preserve"> relevant committees.</w:t>
            </w:r>
          </w:p>
          <w:p w14:paraId="0BE419BD" w14:textId="77777777" w:rsidR="00383BF1" w:rsidRDefault="00383BF1" w:rsidP="00F20D8A">
            <w:pPr>
              <w:spacing w:after="0" w:line="240" w:lineRule="auto"/>
              <w:rPr>
                <w:rFonts w:ascii="Arial" w:eastAsia="Times New Roman" w:hAnsi="Arial" w:cs="Arial"/>
                <w:b/>
                <w:sz w:val="24"/>
                <w:szCs w:val="24"/>
                <w:lang w:eastAsia="en-GB"/>
              </w:rPr>
            </w:pPr>
          </w:p>
          <w:p w14:paraId="48BC0F86" w14:textId="77777777" w:rsidR="00F20D8A" w:rsidRDefault="00F20D8A" w:rsidP="00F20D8A">
            <w:pPr>
              <w:spacing w:after="0" w:line="240" w:lineRule="auto"/>
              <w:rPr>
                <w:rFonts w:ascii="Arial" w:eastAsia="Times New Roman" w:hAnsi="Arial" w:cs="Arial"/>
                <w:b/>
                <w:sz w:val="24"/>
                <w:szCs w:val="24"/>
                <w:lang w:eastAsia="en-GB"/>
              </w:rPr>
            </w:pPr>
            <w:r w:rsidRPr="00F20D8A">
              <w:rPr>
                <w:rFonts w:ascii="Arial" w:eastAsia="Times New Roman" w:hAnsi="Arial" w:cs="Arial"/>
                <w:b/>
                <w:sz w:val="24"/>
                <w:szCs w:val="24"/>
                <w:lang w:eastAsia="en-GB"/>
              </w:rPr>
              <w:t>The report was noted</w:t>
            </w:r>
          </w:p>
          <w:p w14:paraId="71AC536E" w14:textId="77777777" w:rsidR="000E04C7" w:rsidRPr="00F20D8A" w:rsidRDefault="000E04C7" w:rsidP="00F20D8A">
            <w:pPr>
              <w:spacing w:after="0" w:line="240" w:lineRule="auto"/>
              <w:rPr>
                <w:rFonts w:ascii="Arial" w:eastAsia="Times New Roman" w:hAnsi="Arial" w:cs="Arial"/>
                <w:sz w:val="24"/>
                <w:szCs w:val="24"/>
                <w:lang w:eastAsia="en-GB"/>
              </w:rPr>
            </w:pPr>
          </w:p>
        </w:tc>
        <w:tc>
          <w:tcPr>
            <w:tcW w:w="1417" w:type="dxa"/>
          </w:tcPr>
          <w:p w14:paraId="7B09954C" w14:textId="77777777" w:rsidR="00F20D8A" w:rsidRPr="00F20D8A" w:rsidRDefault="00F20D8A" w:rsidP="00F20D8A">
            <w:pPr>
              <w:spacing w:after="0" w:line="240" w:lineRule="auto"/>
              <w:rPr>
                <w:rFonts w:ascii="Arial" w:eastAsia="Times New Roman" w:hAnsi="Arial" w:cs="Arial"/>
                <w:sz w:val="24"/>
                <w:szCs w:val="24"/>
                <w:lang w:eastAsia="en-GB"/>
              </w:rPr>
            </w:pPr>
          </w:p>
        </w:tc>
      </w:tr>
      <w:tr w:rsidR="00F20D8A" w:rsidRPr="00F20D8A" w14:paraId="01729FB0" w14:textId="77777777" w:rsidTr="009D50AF">
        <w:tc>
          <w:tcPr>
            <w:tcW w:w="1951" w:type="dxa"/>
          </w:tcPr>
          <w:p w14:paraId="6B54E4E4" w14:textId="77777777" w:rsidR="00F20D8A" w:rsidRPr="00F20D8A" w:rsidRDefault="00F20D8A" w:rsidP="00F20D8A">
            <w:pPr>
              <w:spacing w:after="0" w:line="240" w:lineRule="auto"/>
              <w:rPr>
                <w:rFonts w:ascii="Arial" w:eastAsia="Times New Roman" w:hAnsi="Arial" w:cs="Arial"/>
                <w:b/>
                <w:sz w:val="24"/>
                <w:szCs w:val="24"/>
                <w:lang w:eastAsia="en-GB"/>
              </w:rPr>
            </w:pPr>
            <w:r w:rsidRPr="00F20D8A">
              <w:rPr>
                <w:rFonts w:ascii="Arial" w:eastAsia="Times New Roman" w:hAnsi="Arial" w:cs="Arial"/>
                <w:b/>
                <w:sz w:val="24"/>
                <w:szCs w:val="24"/>
                <w:lang w:eastAsia="en-GB"/>
              </w:rPr>
              <w:lastRenderedPageBreak/>
              <w:t>C/</w:t>
            </w:r>
            <w:r w:rsidR="004E4A22">
              <w:rPr>
                <w:rFonts w:ascii="Arial" w:eastAsia="Times New Roman" w:hAnsi="Arial" w:cs="Arial"/>
                <w:b/>
                <w:sz w:val="24"/>
                <w:szCs w:val="24"/>
                <w:lang w:eastAsia="en-GB"/>
              </w:rPr>
              <w:t>55</w:t>
            </w:r>
            <w:r w:rsidRPr="00F20D8A">
              <w:rPr>
                <w:rFonts w:ascii="Arial" w:eastAsia="Times New Roman" w:hAnsi="Arial" w:cs="Arial"/>
                <w:b/>
                <w:sz w:val="24"/>
                <w:szCs w:val="24"/>
                <w:lang w:eastAsia="en-GB"/>
              </w:rPr>
              <w:t>/19</w:t>
            </w:r>
          </w:p>
        </w:tc>
        <w:tc>
          <w:tcPr>
            <w:tcW w:w="5812" w:type="dxa"/>
            <w:gridSpan w:val="2"/>
          </w:tcPr>
          <w:p w14:paraId="32DDF990" w14:textId="77777777" w:rsidR="000E04C7" w:rsidRDefault="000E04C7" w:rsidP="00F20D8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Safeguarding and Health and Safety</w:t>
            </w:r>
            <w:r w:rsidR="002E55DB">
              <w:rPr>
                <w:rFonts w:ascii="Arial" w:eastAsia="Times New Roman" w:hAnsi="Arial" w:cs="Arial"/>
                <w:b/>
                <w:sz w:val="24"/>
                <w:szCs w:val="24"/>
                <w:lang w:eastAsia="en-GB"/>
              </w:rPr>
              <w:t xml:space="preserve"> updates.</w:t>
            </w:r>
          </w:p>
          <w:p w14:paraId="08BBD12C" w14:textId="77777777" w:rsidR="002E55DB" w:rsidRDefault="002E55DB" w:rsidP="00F20D8A">
            <w:pPr>
              <w:spacing w:after="0" w:line="240" w:lineRule="auto"/>
              <w:rPr>
                <w:rFonts w:ascii="Arial" w:eastAsia="Times New Roman" w:hAnsi="Arial" w:cs="Arial"/>
                <w:b/>
                <w:sz w:val="24"/>
                <w:szCs w:val="24"/>
                <w:lang w:eastAsia="en-GB"/>
              </w:rPr>
            </w:pPr>
          </w:p>
          <w:p w14:paraId="28543FE1" w14:textId="77777777" w:rsidR="002E55DB" w:rsidRDefault="002E55DB" w:rsidP="00F20D8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The report of the Vice Principal responsible for both areas was noted.</w:t>
            </w:r>
          </w:p>
          <w:p w14:paraId="43236BBC" w14:textId="77777777" w:rsidR="000E04C7" w:rsidRDefault="000E04C7" w:rsidP="00F20D8A">
            <w:pPr>
              <w:spacing w:after="0" w:line="240" w:lineRule="auto"/>
              <w:rPr>
                <w:rFonts w:ascii="Arial" w:eastAsia="Times New Roman" w:hAnsi="Arial" w:cs="Arial"/>
                <w:b/>
                <w:sz w:val="24"/>
                <w:szCs w:val="24"/>
                <w:lang w:eastAsia="en-GB"/>
              </w:rPr>
            </w:pPr>
          </w:p>
          <w:p w14:paraId="40E8F2B3" w14:textId="77777777" w:rsidR="00785AF4" w:rsidRDefault="000E04C7" w:rsidP="00F20D8A">
            <w:pPr>
              <w:spacing w:after="0" w:line="240" w:lineRule="auto"/>
              <w:rPr>
                <w:rFonts w:ascii="Arial" w:eastAsia="Times New Roman" w:hAnsi="Arial" w:cs="Arial"/>
                <w:sz w:val="24"/>
                <w:szCs w:val="24"/>
                <w:lang w:eastAsia="en-GB"/>
              </w:rPr>
            </w:pPr>
            <w:r w:rsidRPr="000E04C7">
              <w:rPr>
                <w:rFonts w:ascii="Arial" w:eastAsia="Times New Roman" w:hAnsi="Arial" w:cs="Arial"/>
                <w:sz w:val="24"/>
                <w:szCs w:val="24"/>
                <w:lang w:eastAsia="en-GB"/>
              </w:rPr>
              <w:t xml:space="preserve">The Corporation </w:t>
            </w:r>
            <w:r w:rsidR="00785AF4">
              <w:rPr>
                <w:rFonts w:ascii="Arial" w:eastAsia="Times New Roman" w:hAnsi="Arial" w:cs="Arial"/>
                <w:sz w:val="24"/>
                <w:szCs w:val="24"/>
                <w:lang w:eastAsia="en-GB"/>
              </w:rPr>
              <w:t>discussed;</w:t>
            </w:r>
          </w:p>
          <w:p w14:paraId="43B389FB" w14:textId="77777777" w:rsidR="000E04C7" w:rsidRDefault="00785AF4" w:rsidP="00785AF4">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0E04C7" w:rsidRPr="00785AF4">
              <w:rPr>
                <w:rFonts w:ascii="Arial" w:eastAsia="Times New Roman" w:hAnsi="Arial" w:cs="Arial"/>
                <w:sz w:val="24"/>
                <w:szCs w:val="24"/>
                <w:lang w:eastAsia="en-GB"/>
              </w:rPr>
              <w:t xml:space="preserve">he </w:t>
            </w:r>
            <w:r>
              <w:rPr>
                <w:rFonts w:ascii="Arial" w:eastAsia="Times New Roman" w:hAnsi="Arial" w:cs="Arial"/>
                <w:sz w:val="24"/>
                <w:szCs w:val="24"/>
                <w:lang w:eastAsia="en-GB"/>
              </w:rPr>
              <w:t xml:space="preserve">increased awareness </w:t>
            </w:r>
            <w:r w:rsidR="000E04C7" w:rsidRPr="00785AF4">
              <w:rPr>
                <w:rFonts w:ascii="Arial" w:eastAsia="Times New Roman" w:hAnsi="Arial" w:cs="Arial"/>
                <w:sz w:val="24"/>
                <w:szCs w:val="24"/>
                <w:lang w:eastAsia="en-GB"/>
              </w:rPr>
              <w:t>of mental health</w:t>
            </w:r>
            <w:r>
              <w:rPr>
                <w:rFonts w:ascii="Arial" w:eastAsia="Times New Roman" w:hAnsi="Arial" w:cs="Arial"/>
                <w:sz w:val="24"/>
                <w:szCs w:val="24"/>
                <w:lang w:eastAsia="en-GB"/>
              </w:rPr>
              <w:t xml:space="preserve"> issues</w:t>
            </w:r>
            <w:r w:rsidR="000E04C7" w:rsidRPr="00785AF4">
              <w:rPr>
                <w:rFonts w:ascii="Arial" w:eastAsia="Times New Roman" w:hAnsi="Arial" w:cs="Arial"/>
                <w:sz w:val="24"/>
                <w:szCs w:val="24"/>
                <w:lang w:eastAsia="en-GB"/>
              </w:rPr>
              <w:t>.</w:t>
            </w:r>
          </w:p>
          <w:p w14:paraId="59C12A90" w14:textId="77777777" w:rsidR="000E04C7" w:rsidRDefault="000E04C7" w:rsidP="00F20D8A">
            <w:pPr>
              <w:pStyle w:val="ListParagraph"/>
              <w:numPr>
                <w:ilvl w:val="0"/>
                <w:numId w:val="1"/>
              </w:numPr>
              <w:spacing w:after="0" w:line="240" w:lineRule="auto"/>
              <w:rPr>
                <w:rFonts w:ascii="Arial" w:eastAsia="Times New Roman" w:hAnsi="Arial" w:cs="Arial"/>
                <w:sz w:val="24"/>
                <w:szCs w:val="24"/>
                <w:lang w:eastAsia="en-GB"/>
              </w:rPr>
            </w:pPr>
            <w:r w:rsidRPr="00416D18">
              <w:rPr>
                <w:rFonts w:ascii="Arial" w:eastAsia="Times New Roman" w:hAnsi="Arial" w:cs="Arial"/>
                <w:sz w:val="24"/>
                <w:szCs w:val="24"/>
                <w:lang w:eastAsia="en-GB"/>
              </w:rPr>
              <w:t>The benefits of collaboration between institutions in managing safeguarding incidents</w:t>
            </w:r>
            <w:r w:rsidR="00416D18">
              <w:rPr>
                <w:rFonts w:ascii="Arial" w:eastAsia="Times New Roman" w:hAnsi="Arial" w:cs="Arial"/>
                <w:sz w:val="24"/>
                <w:szCs w:val="24"/>
                <w:lang w:eastAsia="en-GB"/>
              </w:rPr>
              <w:t>.</w:t>
            </w:r>
          </w:p>
          <w:p w14:paraId="628AC1FC" w14:textId="77777777" w:rsidR="000E04C7" w:rsidRDefault="000E04C7" w:rsidP="00F20D8A">
            <w:pPr>
              <w:pStyle w:val="ListParagraph"/>
              <w:numPr>
                <w:ilvl w:val="0"/>
                <w:numId w:val="1"/>
              </w:numPr>
              <w:spacing w:after="0" w:line="240" w:lineRule="auto"/>
              <w:rPr>
                <w:rFonts w:ascii="Arial" w:eastAsia="Times New Roman" w:hAnsi="Arial" w:cs="Arial"/>
                <w:sz w:val="24"/>
                <w:szCs w:val="24"/>
                <w:lang w:eastAsia="en-GB"/>
              </w:rPr>
            </w:pPr>
            <w:r w:rsidRPr="00416D18">
              <w:rPr>
                <w:rFonts w:ascii="Arial" w:eastAsia="Times New Roman" w:hAnsi="Arial" w:cs="Arial"/>
                <w:sz w:val="24"/>
                <w:szCs w:val="24"/>
                <w:lang w:eastAsia="en-GB"/>
              </w:rPr>
              <w:t>Student</w:t>
            </w:r>
            <w:r w:rsidR="00416D18">
              <w:rPr>
                <w:rFonts w:ascii="Arial" w:eastAsia="Times New Roman" w:hAnsi="Arial" w:cs="Arial"/>
                <w:sz w:val="24"/>
                <w:szCs w:val="24"/>
                <w:lang w:eastAsia="en-GB"/>
              </w:rPr>
              <w:t xml:space="preserve"> survey results and reports of</w:t>
            </w:r>
            <w:r w:rsidRPr="00416D18">
              <w:rPr>
                <w:rFonts w:ascii="Arial" w:eastAsia="Times New Roman" w:hAnsi="Arial" w:cs="Arial"/>
                <w:sz w:val="24"/>
                <w:szCs w:val="24"/>
                <w:lang w:eastAsia="en-GB"/>
              </w:rPr>
              <w:t xml:space="preserve"> </w:t>
            </w:r>
            <w:r w:rsidR="00416D18">
              <w:rPr>
                <w:rFonts w:ascii="Arial" w:eastAsia="Times New Roman" w:hAnsi="Arial" w:cs="Arial"/>
                <w:sz w:val="24"/>
                <w:szCs w:val="24"/>
                <w:lang w:eastAsia="en-GB"/>
              </w:rPr>
              <w:t>feelin</w:t>
            </w:r>
            <w:r w:rsidRPr="00416D18">
              <w:rPr>
                <w:rFonts w:ascii="Arial" w:eastAsia="Times New Roman" w:hAnsi="Arial" w:cs="Arial"/>
                <w:sz w:val="24"/>
                <w:szCs w:val="24"/>
                <w:lang w:eastAsia="en-GB"/>
              </w:rPr>
              <w:t>g safer</w:t>
            </w:r>
            <w:r w:rsidR="00416D18">
              <w:rPr>
                <w:rFonts w:ascii="Arial" w:eastAsia="Times New Roman" w:hAnsi="Arial" w:cs="Arial"/>
                <w:sz w:val="24"/>
                <w:szCs w:val="24"/>
                <w:lang w:eastAsia="en-GB"/>
              </w:rPr>
              <w:t>.</w:t>
            </w:r>
          </w:p>
          <w:p w14:paraId="0040BB11" w14:textId="1DF00499" w:rsidR="000E04C7" w:rsidRDefault="00B76F9C" w:rsidP="00F20D8A">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Perceived i</w:t>
            </w:r>
            <w:r w:rsidR="000E04C7" w:rsidRPr="00416D18">
              <w:rPr>
                <w:rFonts w:ascii="Arial" w:eastAsia="Times New Roman" w:hAnsi="Arial" w:cs="Arial"/>
                <w:sz w:val="24"/>
                <w:szCs w:val="24"/>
                <w:lang w:eastAsia="en-GB"/>
              </w:rPr>
              <w:t xml:space="preserve">mpact of </w:t>
            </w:r>
            <w:r w:rsidR="00416D18">
              <w:rPr>
                <w:rFonts w:ascii="Arial" w:eastAsia="Times New Roman" w:hAnsi="Arial" w:cs="Arial"/>
                <w:sz w:val="24"/>
                <w:szCs w:val="24"/>
                <w:lang w:eastAsia="en-GB"/>
              </w:rPr>
              <w:t xml:space="preserve">changes to site </w:t>
            </w:r>
            <w:r w:rsidR="000E04C7" w:rsidRPr="00416D18">
              <w:rPr>
                <w:rFonts w:ascii="Arial" w:eastAsia="Times New Roman" w:hAnsi="Arial" w:cs="Arial"/>
                <w:sz w:val="24"/>
                <w:szCs w:val="24"/>
                <w:lang w:eastAsia="en-GB"/>
              </w:rPr>
              <w:t>access</w:t>
            </w:r>
            <w:r w:rsidR="00416D18">
              <w:rPr>
                <w:rFonts w:ascii="Arial" w:eastAsia="Times New Roman" w:hAnsi="Arial" w:cs="Arial"/>
                <w:sz w:val="24"/>
                <w:szCs w:val="24"/>
                <w:lang w:eastAsia="en-GB"/>
              </w:rPr>
              <w:t xml:space="preserve"> for safeguarding purposes</w:t>
            </w:r>
            <w:r w:rsidR="00F3224E">
              <w:rPr>
                <w:rFonts w:ascii="Arial" w:eastAsia="Times New Roman" w:hAnsi="Arial" w:cs="Arial"/>
                <w:sz w:val="24"/>
                <w:szCs w:val="24"/>
                <w:lang w:eastAsia="en-GB"/>
              </w:rPr>
              <w:t xml:space="preserve"> on</w:t>
            </w:r>
            <w:r w:rsidR="000E04C7" w:rsidRPr="00416D18">
              <w:rPr>
                <w:rFonts w:ascii="Arial" w:eastAsia="Times New Roman" w:hAnsi="Arial" w:cs="Arial"/>
                <w:sz w:val="24"/>
                <w:szCs w:val="24"/>
                <w:lang w:eastAsia="en-GB"/>
              </w:rPr>
              <w:t xml:space="preserve"> library </w:t>
            </w:r>
            <w:r w:rsidR="00416D18">
              <w:rPr>
                <w:rFonts w:ascii="Arial" w:eastAsia="Times New Roman" w:hAnsi="Arial" w:cs="Arial"/>
                <w:sz w:val="24"/>
                <w:szCs w:val="24"/>
                <w:lang w:eastAsia="en-GB"/>
              </w:rPr>
              <w:t>use. The position is</w:t>
            </w:r>
            <w:r w:rsidR="000E04C7" w:rsidRPr="00416D18">
              <w:rPr>
                <w:rFonts w:ascii="Arial" w:eastAsia="Times New Roman" w:hAnsi="Arial" w:cs="Arial"/>
                <w:sz w:val="24"/>
                <w:szCs w:val="24"/>
                <w:lang w:eastAsia="en-GB"/>
              </w:rPr>
              <w:t xml:space="preserve"> being </w:t>
            </w:r>
            <w:r w:rsidR="00416D18">
              <w:rPr>
                <w:rFonts w:ascii="Arial" w:eastAsia="Times New Roman" w:hAnsi="Arial" w:cs="Arial"/>
                <w:sz w:val="24"/>
                <w:szCs w:val="24"/>
                <w:lang w:eastAsia="en-GB"/>
              </w:rPr>
              <w:t>reviewed to determine use.</w:t>
            </w:r>
          </w:p>
          <w:p w14:paraId="4E551879" w14:textId="77777777" w:rsidR="000E04C7" w:rsidRDefault="000E04C7" w:rsidP="00F20D8A">
            <w:pPr>
              <w:pStyle w:val="ListParagraph"/>
              <w:numPr>
                <w:ilvl w:val="0"/>
                <w:numId w:val="1"/>
              </w:numPr>
              <w:spacing w:after="0" w:line="240" w:lineRule="auto"/>
              <w:rPr>
                <w:rFonts w:ascii="Arial" w:eastAsia="Times New Roman" w:hAnsi="Arial" w:cs="Arial"/>
                <w:sz w:val="24"/>
                <w:szCs w:val="24"/>
                <w:lang w:eastAsia="en-GB"/>
              </w:rPr>
            </w:pPr>
            <w:r w:rsidRPr="00416D18">
              <w:rPr>
                <w:rFonts w:ascii="Arial" w:eastAsia="Times New Roman" w:hAnsi="Arial" w:cs="Arial"/>
                <w:sz w:val="24"/>
                <w:szCs w:val="24"/>
                <w:lang w:eastAsia="en-GB"/>
              </w:rPr>
              <w:t xml:space="preserve">Health and Safety corporate targets and how progress is measured. </w:t>
            </w:r>
          </w:p>
          <w:p w14:paraId="3198B49F" w14:textId="77777777" w:rsidR="000E04C7" w:rsidRPr="00416D18" w:rsidRDefault="000E04C7" w:rsidP="00F20D8A">
            <w:pPr>
              <w:pStyle w:val="ListParagraph"/>
              <w:numPr>
                <w:ilvl w:val="0"/>
                <w:numId w:val="1"/>
              </w:numPr>
              <w:spacing w:after="0" w:line="240" w:lineRule="auto"/>
              <w:rPr>
                <w:rFonts w:ascii="Arial" w:eastAsia="Times New Roman" w:hAnsi="Arial" w:cs="Arial"/>
                <w:sz w:val="24"/>
                <w:szCs w:val="24"/>
                <w:lang w:eastAsia="en-GB"/>
              </w:rPr>
            </w:pPr>
            <w:r w:rsidRPr="00416D18">
              <w:rPr>
                <w:rFonts w:ascii="Arial" w:eastAsia="Times New Roman" w:hAnsi="Arial" w:cs="Arial"/>
                <w:sz w:val="24"/>
                <w:szCs w:val="24"/>
                <w:lang w:eastAsia="en-GB"/>
              </w:rPr>
              <w:t xml:space="preserve">Breakdown of data, confirmation of </w:t>
            </w:r>
            <w:proofErr w:type="spellStart"/>
            <w:r w:rsidRPr="00416D18">
              <w:rPr>
                <w:rFonts w:ascii="Arial" w:eastAsia="Times New Roman" w:hAnsi="Arial" w:cs="Arial"/>
                <w:sz w:val="24"/>
                <w:szCs w:val="24"/>
                <w:lang w:eastAsia="en-GB"/>
              </w:rPr>
              <w:t>Riddor</w:t>
            </w:r>
            <w:proofErr w:type="spellEnd"/>
            <w:r w:rsidRPr="00416D18">
              <w:rPr>
                <w:rFonts w:ascii="Arial" w:eastAsia="Times New Roman" w:hAnsi="Arial" w:cs="Arial"/>
                <w:sz w:val="24"/>
                <w:szCs w:val="24"/>
                <w:lang w:eastAsia="en-GB"/>
              </w:rPr>
              <w:t xml:space="preserve"> reports</w:t>
            </w:r>
            <w:r w:rsidR="00416D18">
              <w:rPr>
                <w:rFonts w:ascii="Arial" w:eastAsia="Times New Roman" w:hAnsi="Arial" w:cs="Arial"/>
                <w:sz w:val="24"/>
                <w:szCs w:val="24"/>
                <w:lang w:eastAsia="en-GB"/>
              </w:rPr>
              <w:t xml:space="preserve"> and need for dashboard level information on numbers of incidents.</w:t>
            </w:r>
          </w:p>
          <w:p w14:paraId="4A5617BF" w14:textId="77777777" w:rsidR="000E04C7" w:rsidRDefault="000E04C7" w:rsidP="00F20D8A">
            <w:pPr>
              <w:spacing w:after="0" w:line="240" w:lineRule="auto"/>
              <w:rPr>
                <w:rFonts w:ascii="Arial" w:eastAsia="Times New Roman" w:hAnsi="Arial" w:cs="Arial"/>
                <w:b/>
                <w:sz w:val="24"/>
                <w:szCs w:val="24"/>
                <w:lang w:eastAsia="en-GB"/>
              </w:rPr>
            </w:pPr>
          </w:p>
          <w:p w14:paraId="63D9C803" w14:textId="77777777" w:rsidR="00F20D8A" w:rsidRDefault="00F20D8A" w:rsidP="00F20D8A">
            <w:pPr>
              <w:spacing w:after="0" w:line="240" w:lineRule="auto"/>
              <w:rPr>
                <w:rFonts w:ascii="Arial" w:eastAsia="Times New Roman" w:hAnsi="Arial" w:cs="Arial"/>
                <w:b/>
                <w:sz w:val="24"/>
                <w:szCs w:val="24"/>
                <w:lang w:eastAsia="en-GB"/>
              </w:rPr>
            </w:pPr>
            <w:r w:rsidRPr="00F20D8A">
              <w:rPr>
                <w:rFonts w:ascii="Arial" w:eastAsia="Times New Roman" w:hAnsi="Arial" w:cs="Arial"/>
                <w:b/>
                <w:sz w:val="24"/>
                <w:szCs w:val="24"/>
                <w:lang w:eastAsia="en-GB"/>
              </w:rPr>
              <w:t>The report was noted</w:t>
            </w:r>
          </w:p>
          <w:p w14:paraId="34DAFBD3" w14:textId="77777777" w:rsidR="00BB0E18" w:rsidRPr="00F20D8A" w:rsidRDefault="00BB0E18" w:rsidP="00F20D8A">
            <w:pPr>
              <w:spacing w:after="0" w:line="240" w:lineRule="auto"/>
              <w:rPr>
                <w:rFonts w:ascii="Arial" w:eastAsia="Times New Roman" w:hAnsi="Arial" w:cs="Arial"/>
                <w:b/>
                <w:sz w:val="24"/>
                <w:szCs w:val="24"/>
                <w:lang w:eastAsia="en-GB"/>
              </w:rPr>
            </w:pPr>
          </w:p>
        </w:tc>
        <w:tc>
          <w:tcPr>
            <w:tcW w:w="1417" w:type="dxa"/>
          </w:tcPr>
          <w:p w14:paraId="4FFB943C" w14:textId="77777777" w:rsidR="00F20D8A" w:rsidRPr="00F20D8A" w:rsidRDefault="00F20D8A" w:rsidP="00F20D8A">
            <w:pPr>
              <w:spacing w:after="0" w:line="240" w:lineRule="auto"/>
              <w:rPr>
                <w:rFonts w:ascii="Arial" w:eastAsia="Times New Roman" w:hAnsi="Arial" w:cs="Arial"/>
                <w:sz w:val="24"/>
                <w:szCs w:val="24"/>
                <w:lang w:eastAsia="en-GB"/>
              </w:rPr>
            </w:pPr>
          </w:p>
        </w:tc>
      </w:tr>
      <w:tr w:rsidR="00F20D8A" w:rsidRPr="00F20D8A" w14:paraId="5140DBA8" w14:textId="77777777" w:rsidTr="009D50AF">
        <w:tc>
          <w:tcPr>
            <w:tcW w:w="1951" w:type="dxa"/>
          </w:tcPr>
          <w:p w14:paraId="2564C6E8" w14:textId="77777777" w:rsidR="00F20D8A" w:rsidRPr="00F20D8A" w:rsidRDefault="00F20D8A" w:rsidP="00F20D8A">
            <w:pPr>
              <w:spacing w:after="0" w:line="240" w:lineRule="auto"/>
              <w:rPr>
                <w:rFonts w:ascii="Arial" w:eastAsia="Times New Roman" w:hAnsi="Arial" w:cs="Arial"/>
                <w:b/>
                <w:sz w:val="24"/>
                <w:szCs w:val="24"/>
                <w:lang w:eastAsia="en-GB"/>
              </w:rPr>
            </w:pPr>
            <w:r w:rsidRPr="00F20D8A">
              <w:rPr>
                <w:rFonts w:ascii="Arial" w:eastAsia="Times New Roman" w:hAnsi="Arial" w:cs="Arial"/>
                <w:b/>
                <w:sz w:val="24"/>
                <w:szCs w:val="24"/>
                <w:lang w:eastAsia="en-GB"/>
              </w:rPr>
              <w:t>C/</w:t>
            </w:r>
            <w:r w:rsidR="004E4A22">
              <w:rPr>
                <w:rFonts w:ascii="Arial" w:eastAsia="Times New Roman" w:hAnsi="Arial" w:cs="Arial"/>
                <w:b/>
                <w:sz w:val="24"/>
                <w:szCs w:val="24"/>
                <w:lang w:eastAsia="en-GB"/>
              </w:rPr>
              <w:t>56</w:t>
            </w:r>
            <w:r w:rsidRPr="00F20D8A">
              <w:rPr>
                <w:rFonts w:ascii="Arial" w:eastAsia="Times New Roman" w:hAnsi="Arial" w:cs="Arial"/>
                <w:b/>
                <w:sz w:val="24"/>
                <w:szCs w:val="24"/>
                <w:lang w:eastAsia="en-GB"/>
              </w:rPr>
              <w:t>/19</w:t>
            </w:r>
          </w:p>
        </w:tc>
        <w:tc>
          <w:tcPr>
            <w:tcW w:w="5812" w:type="dxa"/>
            <w:gridSpan w:val="2"/>
          </w:tcPr>
          <w:p w14:paraId="262F6CF4" w14:textId="77777777" w:rsidR="00BB0E18" w:rsidRDefault="00BB0E18" w:rsidP="00F20D8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Governance update</w:t>
            </w:r>
          </w:p>
          <w:p w14:paraId="0473943D" w14:textId="77777777" w:rsidR="00BB0E18" w:rsidRDefault="00BB0E18" w:rsidP="00F20D8A">
            <w:pPr>
              <w:spacing w:after="0" w:line="240" w:lineRule="auto"/>
              <w:rPr>
                <w:rFonts w:ascii="Arial" w:eastAsia="Times New Roman" w:hAnsi="Arial" w:cs="Arial"/>
                <w:b/>
                <w:sz w:val="24"/>
                <w:szCs w:val="24"/>
                <w:lang w:eastAsia="en-GB"/>
              </w:rPr>
            </w:pPr>
          </w:p>
          <w:p w14:paraId="610A9DD8" w14:textId="77777777" w:rsidR="00BB0E18" w:rsidRPr="00416D18" w:rsidRDefault="00416D18" w:rsidP="00F20D8A">
            <w:pPr>
              <w:spacing w:after="0" w:line="240" w:lineRule="auto"/>
              <w:rPr>
                <w:rFonts w:ascii="Arial" w:eastAsia="Times New Roman" w:hAnsi="Arial" w:cs="Arial"/>
                <w:sz w:val="24"/>
                <w:szCs w:val="24"/>
                <w:lang w:eastAsia="en-GB"/>
              </w:rPr>
            </w:pPr>
            <w:r w:rsidRPr="00416D18">
              <w:rPr>
                <w:rFonts w:ascii="Arial" w:eastAsia="Times New Roman" w:hAnsi="Arial" w:cs="Arial"/>
                <w:sz w:val="24"/>
                <w:szCs w:val="24"/>
                <w:lang w:eastAsia="en-GB"/>
              </w:rPr>
              <w:t>The Chair summarised the actions required from the report of the Director of Governance and Clerk to the Corporation.</w:t>
            </w:r>
          </w:p>
          <w:p w14:paraId="6F565A12" w14:textId="77777777" w:rsidR="00BB0E18" w:rsidRPr="00416D18" w:rsidRDefault="00BB0E18" w:rsidP="00F20D8A">
            <w:pPr>
              <w:spacing w:after="0" w:line="240" w:lineRule="auto"/>
              <w:rPr>
                <w:rFonts w:ascii="Arial" w:eastAsia="Times New Roman" w:hAnsi="Arial" w:cs="Arial"/>
                <w:sz w:val="24"/>
                <w:szCs w:val="24"/>
                <w:lang w:eastAsia="en-GB"/>
              </w:rPr>
            </w:pPr>
          </w:p>
          <w:p w14:paraId="5ECA4A97" w14:textId="77777777" w:rsidR="00BB0E18" w:rsidRPr="00416D18" w:rsidRDefault="00BB0E18" w:rsidP="00F20D8A">
            <w:pPr>
              <w:spacing w:after="0" w:line="240" w:lineRule="auto"/>
              <w:rPr>
                <w:rFonts w:ascii="Arial" w:eastAsia="Times New Roman" w:hAnsi="Arial" w:cs="Arial"/>
                <w:sz w:val="24"/>
                <w:szCs w:val="24"/>
                <w:lang w:eastAsia="en-GB"/>
              </w:rPr>
            </w:pPr>
            <w:r w:rsidRPr="00416D18">
              <w:rPr>
                <w:rFonts w:ascii="Arial" w:eastAsia="Times New Roman" w:hAnsi="Arial" w:cs="Arial"/>
                <w:sz w:val="24"/>
                <w:szCs w:val="24"/>
                <w:lang w:eastAsia="en-GB"/>
              </w:rPr>
              <w:t>The annual reports were highlighted</w:t>
            </w:r>
            <w:r w:rsidR="00416D18">
              <w:rPr>
                <w:rFonts w:ascii="Arial" w:eastAsia="Times New Roman" w:hAnsi="Arial" w:cs="Arial"/>
                <w:sz w:val="24"/>
                <w:szCs w:val="24"/>
                <w:lang w:eastAsia="en-GB"/>
              </w:rPr>
              <w:t>.</w:t>
            </w:r>
          </w:p>
          <w:p w14:paraId="119C6BFC" w14:textId="77777777" w:rsidR="00BB0E18" w:rsidRPr="00416D18" w:rsidRDefault="00BB0E18" w:rsidP="00F20D8A">
            <w:pPr>
              <w:spacing w:after="0" w:line="240" w:lineRule="auto"/>
              <w:rPr>
                <w:rFonts w:ascii="Arial" w:eastAsia="Times New Roman" w:hAnsi="Arial" w:cs="Arial"/>
                <w:sz w:val="24"/>
                <w:szCs w:val="24"/>
                <w:lang w:eastAsia="en-GB"/>
              </w:rPr>
            </w:pPr>
          </w:p>
          <w:p w14:paraId="38E74FF4" w14:textId="77777777" w:rsidR="00416D18" w:rsidRDefault="00BB0E18" w:rsidP="00F20D8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The Board noted</w:t>
            </w:r>
            <w:r w:rsidR="00416D18">
              <w:rPr>
                <w:rFonts w:ascii="Arial" w:eastAsia="Times New Roman" w:hAnsi="Arial" w:cs="Arial"/>
                <w:b/>
                <w:sz w:val="24"/>
                <w:szCs w:val="24"/>
                <w:lang w:eastAsia="en-GB"/>
              </w:rPr>
              <w:t>;</w:t>
            </w:r>
          </w:p>
          <w:p w14:paraId="1CF32054" w14:textId="77777777" w:rsidR="00416D18" w:rsidRDefault="00416D18" w:rsidP="00F20D8A">
            <w:pPr>
              <w:spacing w:after="0" w:line="240" w:lineRule="auto"/>
              <w:rPr>
                <w:rFonts w:ascii="Arial" w:eastAsia="Times New Roman" w:hAnsi="Arial" w:cs="Arial"/>
                <w:b/>
                <w:sz w:val="24"/>
                <w:szCs w:val="24"/>
                <w:lang w:eastAsia="en-GB"/>
              </w:rPr>
            </w:pPr>
          </w:p>
          <w:p w14:paraId="362C0471" w14:textId="77777777" w:rsidR="00BB0E18" w:rsidRDefault="00416D18" w:rsidP="00F20D8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w:t>
            </w:r>
            <w:r w:rsidR="00BB0E18">
              <w:rPr>
                <w:rFonts w:ascii="Arial" w:eastAsia="Times New Roman" w:hAnsi="Arial" w:cs="Arial"/>
                <w:b/>
                <w:sz w:val="24"/>
                <w:szCs w:val="24"/>
                <w:lang w:eastAsia="en-GB"/>
              </w:rPr>
              <w:t>he QSA</w:t>
            </w:r>
            <w:r>
              <w:rPr>
                <w:rFonts w:ascii="Arial" w:eastAsia="Times New Roman" w:hAnsi="Arial" w:cs="Arial"/>
                <w:b/>
                <w:sz w:val="24"/>
                <w:szCs w:val="24"/>
                <w:lang w:eastAsia="en-GB"/>
              </w:rPr>
              <w:t xml:space="preserve"> Committee</w:t>
            </w:r>
            <w:r w:rsidR="00BB0E18">
              <w:rPr>
                <w:rFonts w:ascii="Arial" w:eastAsia="Times New Roman" w:hAnsi="Arial" w:cs="Arial"/>
                <w:b/>
                <w:sz w:val="24"/>
                <w:szCs w:val="24"/>
                <w:lang w:eastAsia="en-GB"/>
              </w:rPr>
              <w:t xml:space="preserve"> annual report</w:t>
            </w:r>
          </w:p>
          <w:p w14:paraId="51B3394B" w14:textId="77777777" w:rsidR="00BB0E18" w:rsidRDefault="00416D18" w:rsidP="00F20D8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w:t>
            </w:r>
            <w:r w:rsidR="00BB0E18">
              <w:rPr>
                <w:rFonts w:ascii="Arial" w:eastAsia="Times New Roman" w:hAnsi="Arial" w:cs="Arial"/>
                <w:b/>
                <w:sz w:val="24"/>
                <w:szCs w:val="24"/>
                <w:lang w:eastAsia="en-GB"/>
              </w:rPr>
              <w:t>he Resources Committee annual report</w:t>
            </w:r>
          </w:p>
          <w:p w14:paraId="63A9CEB5" w14:textId="77777777" w:rsidR="00BB0E18" w:rsidRDefault="00BB0E18" w:rsidP="00F20D8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The Remun</w:t>
            </w:r>
            <w:r w:rsidR="00416D18">
              <w:rPr>
                <w:rFonts w:ascii="Arial" w:eastAsia="Times New Roman" w:hAnsi="Arial" w:cs="Arial"/>
                <w:b/>
                <w:sz w:val="24"/>
                <w:szCs w:val="24"/>
                <w:lang w:eastAsia="en-GB"/>
              </w:rPr>
              <w:t>er</w:t>
            </w:r>
            <w:r>
              <w:rPr>
                <w:rFonts w:ascii="Arial" w:eastAsia="Times New Roman" w:hAnsi="Arial" w:cs="Arial"/>
                <w:b/>
                <w:sz w:val="24"/>
                <w:szCs w:val="24"/>
                <w:lang w:eastAsia="en-GB"/>
              </w:rPr>
              <w:t>ation Committee annual report</w:t>
            </w:r>
          </w:p>
          <w:p w14:paraId="046BD524" w14:textId="77777777" w:rsidR="00BB0E18" w:rsidRDefault="00BB0E18" w:rsidP="00F20D8A">
            <w:pPr>
              <w:spacing w:after="0" w:line="240" w:lineRule="auto"/>
              <w:rPr>
                <w:rFonts w:ascii="Arial" w:eastAsia="Times New Roman" w:hAnsi="Arial" w:cs="Arial"/>
                <w:b/>
                <w:sz w:val="24"/>
                <w:szCs w:val="24"/>
                <w:lang w:eastAsia="en-GB"/>
              </w:rPr>
            </w:pPr>
          </w:p>
          <w:p w14:paraId="37DC8252" w14:textId="77777777" w:rsidR="00BB0E18" w:rsidRPr="00416D18" w:rsidRDefault="00BB0E18" w:rsidP="00F20D8A">
            <w:pPr>
              <w:spacing w:after="0" w:line="240" w:lineRule="auto"/>
              <w:rPr>
                <w:rFonts w:ascii="Arial" w:eastAsia="Times New Roman" w:hAnsi="Arial" w:cs="Arial"/>
                <w:sz w:val="24"/>
                <w:szCs w:val="24"/>
                <w:lang w:eastAsia="en-GB"/>
              </w:rPr>
            </w:pPr>
            <w:r w:rsidRPr="00416D18">
              <w:rPr>
                <w:rFonts w:ascii="Arial" w:eastAsia="Times New Roman" w:hAnsi="Arial" w:cs="Arial"/>
                <w:sz w:val="24"/>
                <w:szCs w:val="24"/>
                <w:lang w:eastAsia="en-GB"/>
              </w:rPr>
              <w:t>The Audit Committee annual report was presented. The Chair of the Audit Committee confirmed that the report meets the requirements of the Post 16 Audit Code of Practice</w:t>
            </w:r>
            <w:r w:rsidR="00416D18">
              <w:rPr>
                <w:rFonts w:ascii="Arial" w:eastAsia="Times New Roman" w:hAnsi="Arial" w:cs="Arial"/>
                <w:sz w:val="24"/>
                <w:szCs w:val="24"/>
                <w:lang w:eastAsia="en-GB"/>
              </w:rPr>
              <w:t>. The annual report also</w:t>
            </w:r>
            <w:r w:rsidRPr="00416D18">
              <w:rPr>
                <w:rFonts w:ascii="Arial" w:eastAsia="Times New Roman" w:hAnsi="Arial" w:cs="Arial"/>
                <w:sz w:val="24"/>
                <w:szCs w:val="24"/>
                <w:lang w:eastAsia="en-GB"/>
              </w:rPr>
              <w:t xml:space="preserve"> addresses the issues dealt with in the Committee</w:t>
            </w:r>
            <w:r w:rsidR="00416D18">
              <w:rPr>
                <w:rFonts w:ascii="Arial" w:eastAsia="Times New Roman" w:hAnsi="Arial" w:cs="Arial"/>
                <w:sz w:val="24"/>
                <w:szCs w:val="24"/>
                <w:lang w:eastAsia="en-GB"/>
              </w:rPr>
              <w:t xml:space="preserve">, </w:t>
            </w:r>
            <w:r w:rsidRPr="00416D18">
              <w:rPr>
                <w:rFonts w:ascii="Arial" w:eastAsia="Times New Roman" w:hAnsi="Arial" w:cs="Arial"/>
                <w:sz w:val="24"/>
                <w:szCs w:val="24"/>
                <w:lang w:eastAsia="en-GB"/>
              </w:rPr>
              <w:t>set</w:t>
            </w:r>
            <w:r w:rsidR="00416D18">
              <w:rPr>
                <w:rFonts w:ascii="Arial" w:eastAsia="Times New Roman" w:hAnsi="Arial" w:cs="Arial"/>
                <w:sz w:val="24"/>
                <w:szCs w:val="24"/>
                <w:lang w:eastAsia="en-GB"/>
              </w:rPr>
              <w:t>s</w:t>
            </w:r>
            <w:r w:rsidRPr="00416D18">
              <w:rPr>
                <w:rFonts w:ascii="Arial" w:eastAsia="Times New Roman" w:hAnsi="Arial" w:cs="Arial"/>
                <w:sz w:val="24"/>
                <w:szCs w:val="24"/>
                <w:lang w:eastAsia="en-GB"/>
              </w:rPr>
              <w:t xml:space="preserve"> out </w:t>
            </w:r>
            <w:r w:rsidR="00416D18">
              <w:rPr>
                <w:rFonts w:ascii="Arial" w:eastAsia="Times New Roman" w:hAnsi="Arial" w:cs="Arial"/>
                <w:sz w:val="24"/>
                <w:szCs w:val="24"/>
                <w:lang w:eastAsia="en-GB"/>
              </w:rPr>
              <w:t xml:space="preserve">internal </w:t>
            </w:r>
            <w:r w:rsidRPr="00416D18">
              <w:rPr>
                <w:rFonts w:ascii="Arial" w:eastAsia="Times New Roman" w:hAnsi="Arial" w:cs="Arial"/>
                <w:sz w:val="24"/>
                <w:szCs w:val="24"/>
                <w:lang w:eastAsia="en-GB"/>
              </w:rPr>
              <w:t>audit report</w:t>
            </w:r>
            <w:r w:rsidR="00416D18">
              <w:rPr>
                <w:rFonts w:ascii="Arial" w:eastAsia="Times New Roman" w:hAnsi="Arial" w:cs="Arial"/>
                <w:sz w:val="24"/>
                <w:szCs w:val="24"/>
                <w:lang w:eastAsia="en-GB"/>
              </w:rPr>
              <w:t xml:space="preserve"> findings</w:t>
            </w:r>
            <w:r w:rsidRPr="00416D18">
              <w:rPr>
                <w:rFonts w:ascii="Arial" w:eastAsia="Times New Roman" w:hAnsi="Arial" w:cs="Arial"/>
                <w:sz w:val="24"/>
                <w:szCs w:val="24"/>
                <w:lang w:eastAsia="en-GB"/>
              </w:rPr>
              <w:t xml:space="preserve"> and </w:t>
            </w:r>
            <w:r w:rsidR="00416D18">
              <w:rPr>
                <w:rFonts w:ascii="Arial" w:eastAsia="Times New Roman" w:hAnsi="Arial" w:cs="Arial"/>
                <w:sz w:val="24"/>
                <w:szCs w:val="24"/>
                <w:lang w:eastAsia="en-GB"/>
              </w:rPr>
              <w:t xml:space="preserve">reviews </w:t>
            </w:r>
            <w:r w:rsidRPr="00416D18">
              <w:rPr>
                <w:rFonts w:ascii="Arial" w:eastAsia="Times New Roman" w:hAnsi="Arial" w:cs="Arial"/>
                <w:sz w:val="24"/>
                <w:szCs w:val="24"/>
                <w:lang w:eastAsia="en-GB"/>
              </w:rPr>
              <w:t>risk management</w:t>
            </w:r>
            <w:r w:rsidR="00416D18">
              <w:rPr>
                <w:rFonts w:ascii="Arial" w:eastAsia="Times New Roman" w:hAnsi="Arial" w:cs="Arial"/>
                <w:sz w:val="24"/>
                <w:szCs w:val="24"/>
                <w:lang w:eastAsia="en-GB"/>
              </w:rPr>
              <w:t xml:space="preserve"> arrangements</w:t>
            </w:r>
            <w:r w:rsidRPr="00416D18">
              <w:rPr>
                <w:rFonts w:ascii="Arial" w:eastAsia="Times New Roman" w:hAnsi="Arial" w:cs="Arial"/>
                <w:sz w:val="24"/>
                <w:szCs w:val="24"/>
                <w:lang w:eastAsia="en-GB"/>
              </w:rPr>
              <w:t>.</w:t>
            </w:r>
          </w:p>
          <w:p w14:paraId="21805F21" w14:textId="77777777" w:rsidR="00BB0E18" w:rsidRDefault="00BB0E18" w:rsidP="00F20D8A">
            <w:pPr>
              <w:spacing w:after="0" w:line="240" w:lineRule="auto"/>
              <w:rPr>
                <w:rFonts w:ascii="Arial" w:eastAsia="Times New Roman" w:hAnsi="Arial" w:cs="Arial"/>
                <w:b/>
                <w:sz w:val="24"/>
                <w:szCs w:val="24"/>
                <w:lang w:eastAsia="en-GB"/>
              </w:rPr>
            </w:pPr>
          </w:p>
          <w:p w14:paraId="54CE3893" w14:textId="77777777" w:rsidR="00BB0E18" w:rsidRPr="00706220" w:rsidRDefault="00BB0E18" w:rsidP="00F20D8A">
            <w:pPr>
              <w:spacing w:after="0" w:line="240" w:lineRule="auto"/>
              <w:rPr>
                <w:rFonts w:ascii="Arial" w:eastAsia="Times New Roman" w:hAnsi="Arial" w:cs="Arial"/>
                <w:sz w:val="24"/>
                <w:szCs w:val="24"/>
                <w:lang w:eastAsia="en-GB"/>
              </w:rPr>
            </w:pPr>
            <w:r w:rsidRPr="00706220">
              <w:rPr>
                <w:rFonts w:ascii="Arial" w:eastAsia="Times New Roman" w:hAnsi="Arial" w:cs="Arial"/>
                <w:sz w:val="24"/>
                <w:szCs w:val="24"/>
                <w:lang w:eastAsia="en-GB"/>
              </w:rPr>
              <w:t xml:space="preserve">The performance of the Internal Auditors and attendance at the meetings </w:t>
            </w:r>
            <w:r w:rsidR="00706220">
              <w:rPr>
                <w:rFonts w:ascii="Arial" w:eastAsia="Times New Roman" w:hAnsi="Arial" w:cs="Arial"/>
                <w:sz w:val="24"/>
                <w:szCs w:val="24"/>
                <w:lang w:eastAsia="en-GB"/>
              </w:rPr>
              <w:t xml:space="preserve">was noted. Their contribution to Committee meetings </w:t>
            </w:r>
            <w:r w:rsidRPr="00706220">
              <w:rPr>
                <w:rFonts w:ascii="Arial" w:eastAsia="Times New Roman" w:hAnsi="Arial" w:cs="Arial"/>
                <w:sz w:val="24"/>
                <w:szCs w:val="24"/>
                <w:lang w:eastAsia="en-GB"/>
              </w:rPr>
              <w:t>has been felt to be beneficial.</w:t>
            </w:r>
          </w:p>
          <w:p w14:paraId="065D331A" w14:textId="77777777" w:rsidR="00BB0E18" w:rsidRPr="00706220" w:rsidRDefault="00BB0E18" w:rsidP="00F20D8A">
            <w:pPr>
              <w:spacing w:after="0" w:line="240" w:lineRule="auto"/>
              <w:rPr>
                <w:rFonts w:ascii="Arial" w:eastAsia="Times New Roman" w:hAnsi="Arial" w:cs="Arial"/>
                <w:sz w:val="24"/>
                <w:szCs w:val="24"/>
                <w:lang w:eastAsia="en-GB"/>
              </w:rPr>
            </w:pPr>
          </w:p>
          <w:p w14:paraId="407E1BCD" w14:textId="77777777" w:rsidR="00BB0E18" w:rsidRDefault="00BB0E18" w:rsidP="00F20D8A">
            <w:pPr>
              <w:spacing w:after="0" w:line="240" w:lineRule="auto"/>
              <w:rPr>
                <w:rFonts w:ascii="Arial" w:eastAsia="Times New Roman" w:hAnsi="Arial" w:cs="Arial"/>
                <w:sz w:val="24"/>
                <w:szCs w:val="24"/>
                <w:lang w:eastAsia="en-GB"/>
              </w:rPr>
            </w:pPr>
            <w:r w:rsidRPr="00706220">
              <w:rPr>
                <w:rFonts w:ascii="Arial" w:eastAsia="Times New Roman" w:hAnsi="Arial" w:cs="Arial"/>
                <w:sz w:val="24"/>
                <w:szCs w:val="24"/>
                <w:lang w:eastAsia="en-GB"/>
              </w:rPr>
              <w:t xml:space="preserve">The </w:t>
            </w:r>
            <w:r w:rsidR="00706220">
              <w:rPr>
                <w:rFonts w:ascii="Arial" w:eastAsia="Times New Roman" w:hAnsi="Arial" w:cs="Arial"/>
                <w:sz w:val="24"/>
                <w:szCs w:val="24"/>
                <w:lang w:eastAsia="en-GB"/>
              </w:rPr>
              <w:t xml:space="preserve">Committee </w:t>
            </w:r>
            <w:r w:rsidRPr="00706220">
              <w:rPr>
                <w:rFonts w:ascii="Arial" w:eastAsia="Times New Roman" w:hAnsi="Arial" w:cs="Arial"/>
                <w:sz w:val="24"/>
                <w:szCs w:val="24"/>
                <w:lang w:eastAsia="en-GB"/>
              </w:rPr>
              <w:t xml:space="preserve">evaluation was referenced. </w:t>
            </w:r>
          </w:p>
          <w:p w14:paraId="40FD5985" w14:textId="77777777" w:rsidR="00706220" w:rsidRPr="00706220" w:rsidRDefault="00706220" w:rsidP="00F20D8A">
            <w:pPr>
              <w:spacing w:after="0" w:line="240" w:lineRule="auto"/>
              <w:rPr>
                <w:rFonts w:ascii="Arial" w:eastAsia="Times New Roman" w:hAnsi="Arial" w:cs="Arial"/>
                <w:sz w:val="24"/>
                <w:szCs w:val="24"/>
                <w:lang w:eastAsia="en-GB"/>
              </w:rPr>
            </w:pPr>
          </w:p>
          <w:p w14:paraId="5260192F" w14:textId="77777777" w:rsidR="00BB0E18" w:rsidRPr="00706220" w:rsidRDefault="00706220" w:rsidP="00F20D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annual report of the </w:t>
            </w:r>
            <w:r w:rsidR="00BB0E18" w:rsidRPr="00706220">
              <w:rPr>
                <w:rFonts w:ascii="Arial" w:eastAsia="Times New Roman" w:hAnsi="Arial" w:cs="Arial"/>
                <w:sz w:val="24"/>
                <w:szCs w:val="24"/>
                <w:lang w:eastAsia="en-GB"/>
              </w:rPr>
              <w:t xml:space="preserve">Internal Auditors </w:t>
            </w:r>
            <w:r>
              <w:rPr>
                <w:rFonts w:ascii="Arial" w:eastAsia="Times New Roman" w:hAnsi="Arial" w:cs="Arial"/>
                <w:sz w:val="24"/>
                <w:szCs w:val="24"/>
                <w:lang w:eastAsia="en-GB"/>
              </w:rPr>
              <w:t>was included and</w:t>
            </w:r>
            <w:r w:rsidR="00BB0E18" w:rsidRPr="00706220">
              <w:rPr>
                <w:rFonts w:ascii="Arial" w:eastAsia="Times New Roman" w:hAnsi="Arial" w:cs="Arial"/>
                <w:sz w:val="24"/>
                <w:szCs w:val="24"/>
                <w:lang w:eastAsia="en-GB"/>
              </w:rPr>
              <w:t xml:space="preserve"> summar</w:t>
            </w:r>
            <w:r>
              <w:rPr>
                <w:rFonts w:ascii="Arial" w:eastAsia="Times New Roman" w:hAnsi="Arial" w:cs="Arial"/>
                <w:sz w:val="24"/>
                <w:szCs w:val="24"/>
                <w:lang w:eastAsia="en-GB"/>
              </w:rPr>
              <w:t>ised the</w:t>
            </w:r>
            <w:r w:rsidR="00BB0E18" w:rsidRPr="00706220">
              <w:rPr>
                <w:rFonts w:ascii="Arial" w:eastAsia="Times New Roman" w:hAnsi="Arial" w:cs="Arial"/>
                <w:sz w:val="24"/>
                <w:szCs w:val="24"/>
                <w:lang w:eastAsia="en-GB"/>
              </w:rPr>
              <w:t xml:space="preserve"> recommendations</w:t>
            </w:r>
            <w:r>
              <w:rPr>
                <w:rFonts w:ascii="Arial" w:eastAsia="Times New Roman" w:hAnsi="Arial" w:cs="Arial"/>
                <w:sz w:val="24"/>
                <w:szCs w:val="24"/>
                <w:lang w:eastAsia="en-GB"/>
              </w:rPr>
              <w:t xml:space="preserve"> made and the progress</w:t>
            </w:r>
            <w:r w:rsidR="00BB0E18" w:rsidRPr="00706220">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assurance was given that the position on </w:t>
            </w:r>
            <w:r w:rsidR="00BB0E18" w:rsidRPr="00706220">
              <w:rPr>
                <w:rFonts w:ascii="Arial" w:eastAsia="Times New Roman" w:hAnsi="Arial" w:cs="Arial"/>
                <w:sz w:val="24"/>
                <w:szCs w:val="24"/>
                <w:lang w:eastAsia="en-GB"/>
              </w:rPr>
              <w:t xml:space="preserve">learner records and funding has now been </w:t>
            </w:r>
            <w:r>
              <w:rPr>
                <w:rFonts w:ascii="Arial" w:eastAsia="Times New Roman" w:hAnsi="Arial" w:cs="Arial"/>
                <w:sz w:val="24"/>
                <w:szCs w:val="24"/>
                <w:lang w:eastAsia="en-GB"/>
              </w:rPr>
              <w:t>resolved</w:t>
            </w:r>
            <w:r w:rsidR="00BB0E18" w:rsidRPr="00706220">
              <w:rPr>
                <w:rFonts w:ascii="Arial" w:eastAsia="Times New Roman" w:hAnsi="Arial" w:cs="Arial"/>
                <w:sz w:val="24"/>
                <w:szCs w:val="24"/>
                <w:lang w:eastAsia="en-GB"/>
              </w:rPr>
              <w:t>.</w:t>
            </w:r>
          </w:p>
          <w:p w14:paraId="4BB3000F" w14:textId="77777777" w:rsidR="00BB0E18" w:rsidRDefault="00BB0E18" w:rsidP="00F20D8A">
            <w:pPr>
              <w:spacing w:after="0" w:line="240" w:lineRule="auto"/>
              <w:rPr>
                <w:rFonts w:ascii="Arial" w:eastAsia="Times New Roman" w:hAnsi="Arial" w:cs="Arial"/>
                <w:b/>
                <w:sz w:val="24"/>
                <w:szCs w:val="24"/>
                <w:lang w:eastAsia="en-GB"/>
              </w:rPr>
            </w:pPr>
          </w:p>
          <w:p w14:paraId="2D160D14" w14:textId="77777777" w:rsidR="00706220" w:rsidRPr="00811587" w:rsidRDefault="00706220" w:rsidP="00F20D8A">
            <w:pPr>
              <w:spacing w:after="0" w:line="240" w:lineRule="auto"/>
              <w:rPr>
                <w:rFonts w:ascii="Arial" w:eastAsia="Times New Roman" w:hAnsi="Arial" w:cs="Arial"/>
                <w:sz w:val="24"/>
                <w:szCs w:val="24"/>
                <w:lang w:eastAsia="en-GB"/>
              </w:rPr>
            </w:pPr>
            <w:r w:rsidRPr="00811587">
              <w:rPr>
                <w:rFonts w:ascii="Arial" w:eastAsia="Times New Roman" w:hAnsi="Arial" w:cs="Arial"/>
                <w:sz w:val="24"/>
                <w:szCs w:val="24"/>
                <w:lang w:eastAsia="en-GB"/>
              </w:rPr>
              <w:t>The Board further discussed;</w:t>
            </w:r>
          </w:p>
          <w:p w14:paraId="420072A3" w14:textId="77777777" w:rsidR="00BB0E18" w:rsidRPr="00811587" w:rsidRDefault="00811587" w:rsidP="00706220">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706220" w:rsidRPr="00811587">
              <w:rPr>
                <w:rFonts w:ascii="Arial" w:eastAsia="Times New Roman" w:hAnsi="Arial" w:cs="Arial"/>
                <w:sz w:val="24"/>
                <w:szCs w:val="24"/>
                <w:lang w:eastAsia="en-GB"/>
              </w:rPr>
              <w:t>he b</w:t>
            </w:r>
            <w:r w:rsidR="00BB0E18" w:rsidRPr="00811587">
              <w:rPr>
                <w:rFonts w:ascii="Arial" w:eastAsia="Times New Roman" w:hAnsi="Arial" w:cs="Arial"/>
                <w:sz w:val="24"/>
                <w:szCs w:val="24"/>
                <w:lang w:eastAsia="en-GB"/>
              </w:rPr>
              <w:t xml:space="preserve">alance </w:t>
            </w:r>
            <w:r w:rsidR="00706220" w:rsidRPr="00811587">
              <w:rPr>
                <w:rFonts w:ascii="Arial" w:eastAsia="Times New Roman" w:hAnsi="Arial" w:cs="Arial"/>
                <w:sz w:val="24"/>
                <w:szCs w:val="24"/>
                <w:lang w:eastAsia="en-GB"/>
              </w:rPr>
              <w:t>between</w:t>
            </w:r>
            <w:r w:rsidR="00BB0E18" w:rsidRPr="00811587">
              <w:rPr>
                <w:rFonts w:ascii="Arial" w:eastAsia="Times New Roman" w:hAnsi="Arial" w:cs="Arial"/>
                <w:sz w:val="24"/>
                <w:szCs w:val="24"/>
                <w:lang w:eastAsia="en-GB"/>
              </w:rPr>
              <w:t xml:space="preserve"> advisory </w:t>
            </w:r>
            <w:r w:rsidR="00706220" w:rsidRPr="00811587">
              <w:rPr>
                <w:rFonts w:ascii="Arial" w:eastAsia="Times New Roman" w:hAnsi="Arial" w:cs="Arial"/>
                <w:sz w:val="24"/>
                <w:szCs w:val="24"/>
                <w:lang w:eastAsia="en-GB"/>
              </w:rPr>
              <w:t xml:space="preserve">and </w:t>
            </w:r>
            <w:r w:rsidR="00BB0E18" w:rsidRPr="00811587">
              <w:rPr>
                <w:rFonts w:ascii="Arial" w:eastAsia="Times New Roman" w:hAnsi="Arial" w:cs="Arial"/>
                <w:sz w:val="24"/>
                <w:szCs w:val="24"/>
                <w:lang w:eastAsia="en-GB"/>
              </w:rPr>
              <w:t>compliance</w:t>
            </w:r>
            <w:r w:rsidR="00706220" w:rsidRPr="00811587">
              <w:rPr>
                <w:rFonts w:ascii="Arial" w:eastAsia="Times New Roman" w:hAnsi="Arial" w:cs="Arial"/>
                <w:sz w:val="24"/>
                <w:szCs w:val="24"/>
                <w:lang w:eastAsia="en-GB"/>
              </w:rPr>
              <w:t xml:space="preserve"> audits.</w:t>
            </w:r>
          </w:p>
          <w:p w14:paraId="263A9DCD" w14:textId="77777777" w:rsidR="00BB0E18" w:rsidRDefault="00706220" w:rsidP="00F20D8A">
            <w:pPr>
              <w:pStyle w:val="ListParagraph"/>
              <w:numPr>
                <w:ilvl w:val="0"/>
                <w:numId w:val="1"/>
              </w:numPr>
              <w:spacing w:after="0" w:line="240" w:lineRule="auto"/>
              <w:rPr>
                <w:rFonts w:ascii="Arial" w:eastAsia="Times New Roman" w:hAnsi="Arial" w:cs="Arial"/>
                <w:b/>
                <w:i/>
                <w:sz w:val="24"/>
                <w:szCs w:val="24"/>
                <w:lang w:eastAsia="en-GB"/>
              </w:rPr>
            </w:pPr>
            <w:r w:rsidRPr="00811587">
              <w:rPr>
                <w:rFonts w:ascii="Arial" w:eastAsia="Times New Roman" w:hAnsi="Arial" w:cs="Arial"/>
                <w:sz w:val="24"/>
                <w:szCs w:val="24"/>
                <w:lang w:eastAsia="en-GB"/>
              </w:rPr>
              <w:t xml:space="preserve">The </w:t>
            </w:r>
            <w:r w:rsidR="00BB0E18" w:rsidRPr="00811587">
              <w:rPr>
                <w:rFonts w:ascii="Arial" w:eastAsia="Times New Roman" w:hAnsi="Arial" w:cs="Arial"/>
                <w:sz w:val="24"/>
                <w:szCs w:val="24"/>
                <w:lang w:eastAsia="en-GB"/>
              </w:rPr>
              <w:t xml:space="preserve">2019-2020 internal audit plan </w:t>
            </w:r>
            <w:r w:rsidR="00811587" w:rsidRPr="00811587">
              <w:rPr>
                <w:rFonts w:ascii="Arial" w:eastAsia="Times New Roman" w:hAnsi="Arial" w:cs="Arial"/>
                <w:sz w:val="24"/>
                <w:szCs w:val="24"/>
                <w:lang w:eastAsia="en-GB"/>
              </w:rPr>
              <w:t xml:space="preserve">which had been agreed by the Audit Committee. </w:t>
            </w:r>
            <w:r w:rsidR="00811587" w:rsidRPr="00811587">
              <w:rPr>
                <w:rFonts w:ascii="Arial" w:eastAsia="Times New Roman" w:hAnsi="Arial" w:cs="Arial"/>
                <w:b/>
                <w:i/>
                <w:sz w:val="24"/>
                <w:szCs w:val="24"/>
                <w:lang w:eastAsia="en-GB"/>
              </w:rPr>
              <w:t>A copy will be circulated to the Board.</w:t>
            </w:r>
          </w:p>
          <w:p w14:paraId="31C478FF" w14:textId="77777777" w:rsidR="00BB0E18" w:rsidRPr="00811587" w:rsidRDefault="00BB0E18" w:rsidP="00F20D8A">
            <w:pPr>
              <w:pStyle w:val="ListParagraph"/>
              <w:numPr>
                <w:ilvl w:val="0"/>
                <w:numId w:val="1"/>
              </w:numPr>
              <w:spacing w:after="0" w:line="240" w:lineRule="auto"/>
              <w:rPr>
                <w:rFonts w:ascii="Arial" w:eastAsia="Times New Roman" w:hAnsi="Arial" w:cs="Arial"/>
                <w:b/>
                <w:i/>
                <w:sz w:val="24"/>
                <w:szCs w:val="24"/>
                <w:lang w:eastAsia="en-GB"/>
              </w:rPr>
            </w:pPr>
            <w:r w:rsidRPr="00811587">
              <w:rPr>
                <w:rFonts w:ascii="Arial" w:eastAsia="Times New Roman" w:hAnsi="Arial" w:cs="Arial"/>
                <w:sz w:val="24"/>
                <w:szCs w:val="24"/>
                <w:lang w:eastAsia="en-GB"/>
              </w:rPr>
              <w:t xml:space="preserve">Assurance on progress </w:t>
            </w:r>
            <w:r w:rsidR="00811587">
              <w:rPr>
                <w:rFonts w:ascii="Arial" w:eastAsia="Times New Roman" w:hAnsi="Arial" w:cs="Arial"/>
                <w:sz w:val="24"/>
                <w:szCs w:val="24"/>
                <w:lang w:eastAsia="en-GB"/>
              </w:rPr>
              <w:t>in respect of the recommendations from the</w:t>
            </w:r>
            <w:r w:rsidRPr="00811587">
              <w:rPr>
                <w:rFonts w:ascii="Arial" w:eastAsia="Times New Roman" w:hAnsi="Arial" w:cs="Arial"/>
                <w:sz w:val="24"/>
                <w:szCs w:val="24"/>
                <w:lang w:eastAsia="en-GB"/>
              </w:rPr>
              <w:t xml:space="preserve"> apprenticeship audit.</w:t>
            </w:r>
            <w:r w:rsidR="00744BDF">
              <w:rPr>
                <w:rFonts w:ascii="Arial" w:eastAsia="Times New Roman" w:hAnsi="Arial" w:cs="Arial"/>
                <w:sz w:val="24"/>
                <w:szCs w:val="24"/>
                <w:lang w:eastAsia="en-GB"/>
              </w:rPr>
              <w:t xml:space="preserve"> A further </w:t>
            </w:r>
            <w:r w:rsidR="00134D83" w:rsidRPr="00811587">
              <w:rPr>
                <w:rFonts w:ascii="Arial" w:eastAsia="Times New Roman" w:hAnsi="Arial" w:cs="Arial"/>
                <w:sz w:val="24"/>
                <w:szCs w:val="24"/>
                <w:lang w:eastAsia="en-GB"/>
              </w:rPr>
              <w:t xml:space="preserve">review will be carried out by </w:t>
            </w:r>
            <w:r w:rsidR="00744BDF">
              <w:rPr>
                <w:rFonts w:ascii="Arial" w:eastAsia="Times New Roman" w:hAnsi="Arial" w:cs="Arial"/>
                <w:sz w:val="24"/>
                <w:szCs w:val="24"/>
                <w:lang w:eastAsia="en-GB"/>
              </w:rPr>
              <w:t>the Director of Apprenticeships.</w:t>
            </w:r>
          </w:p>
          <w:p w14:paraId="596298F7" w14:textId="77777777" w:rsidR="00134D83" w:rsidRPr="00811587" w:rsidRDefault="00134D83" w:rsidP="00F20D8A">
            <w:pPr>
              <w:spacing w:after="0" w:line="240" w:lineRule="auto"/>
              <w:rPr>
                <w:rFonts w:ascii="Arial" w:eastAsia="Times New Roman" w:hAnsi="Arial" w:cs="Arial"/>
                <w:sz w:val="24"/>
                <w:szCs w:val="24"/>
                <w:lang w:eastAsia="en-GB"/>
              </w:rPr>
            </w:pPr>
          </w:p>
          <w:p w14:paraId="36931CC3" w14:textId="77777777" w:rsidR="00134D83" w:rsidRPr="00744BDF" w:rsidRDefault="00744BDF" w:rsidP="00F20D8A">
            <w:pPr>
              <w:spacing w:after="0" w:line="240" w:lineRule="auto"/>
              <w:rPr>
                <w:rFonts w:ascii="Arial" w:eastAsia="Times New Roman" w:hAnsi="Arial" w:cs="Arial"/>
                <w:b/>
                <w:sz w:val="24"/>
                <w:szCs w:val="24"/>
                <w:lang w:eastAsia="en-GB"/>
              </w:rPr>
            </w:pPr>
            <w:r w:rsidRPr="00744BDF">
              <w:rPr>
                <w:rFonts w:ascii="Arial" w:eastAsia="Times New Roman" w:hAnsi="Arial" w:cs="Arial"/>
                <w:b/>
                <w:sz w:val="24"/>
                <w:szCs w:val="24"/>
                <w:lang w:eastAsia="en-GB"/>
              </w:rPr>
              <w:t>The annual report of the Audit Committee meeting was noted.</w:t>
            </w:r>
          </w:p>
          <w:p w14:paraId="44C3474C" w14:textId="77777777" w:rsidR="00744BDF" w:rsidRPr="00811587" w:rsidRDefault="00744BDF" w:rsidP="00F20D8A">
            <w:pPr>
              <w:spacing w:after="0" w:line="240" w:lineRule="auto"/>
              <w:rPr>
                <w:rFonts w:ascii="Arial" w:eastAsia="Times New Roman" w:hAnsi="Arial" w:cs="Arial"/>
                <w:sz w:val="24"/>
                <w:szCs w:val="24"/>
                <w:lang w:eastAsia="en-GB"/>
              </w:rPr>
            </w:pPr>
          </w:p>
          <w:p w14:paraId="1292FC03" w14:textId="77777777" w:rsidR="00134D83" w:rsidRPr="00811587" w:rsidRDefault="00744BDF" w:rsidP="00F20D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134D83" w:rsidRPr="00811587">
              <w:rPr>
                <w:rFonts w:ascii="Arial" w:eastAsia="Times New Roman" w:hAnsi="Arial" w:cs="Arial"/>
                <w:sz w:val="24"/>
                <w:szCs w:val="24"/>
                <w:lang w:eastAsia="en-GB"/>
              </w:rPr>
              <w:t>Financial Statements Auditor’s Management Letter</w:t>
            </w:r>
            <w:r>
              <w:rPr>
                <w:rFonts w:ascii="Arial" w:eastAsia="Times New Roman" w:hAnsi="Arial" w:cs="Arial"/>
                <w:sz w:val="24"/>
                <w:szCs w:val="24"/>
                <w:lang w:eastAsia="en-GB"/>
              </w:rPr>
              <w:t xml:space="preserve"> was presented.</w:t>
            </w:r>
          </w:p>
          <w:p w14:paraId="2BDACAEB" w14:textId="77777777" w:rsidR="00134D83" w:rsidRPr="00811587" w:rsidRDefault="00134D83" w:rsidP="00F20D8A">
            <w:pPr>
              <w:spacing w:after="0" w:line="240" w:lineRule="auto"/>
              <w:rPr>
                <w:rFonts w:ascii="Arial" w:eastAsia="Times New Roman" w:hAnsi="Arial" w:cs="Arial"/>
                <w:sz w:val="24"/>
                <w:szCs w:val="24"/>
                <w:lang w:eastAsia="en-GB"/>
              </w:rPr>
            </w:pPr>
          </w:p>
          <w:p w14:paraId="03A76C52" w14:textId="6943E33B" w:rsidR="00BB0E18" w:rsidRDefault="00134D83" w:rsidP="00F20D8A">
            <w:pPr>
              <w:spacing w:after="0" w:line="240" w:lineRule="auto"/>
              <w:rPr>
                <w:rFonts w:ascii="Arial" w:eastAsia="Times New Roman" w:hAnsi="Arial" w:cs="Arial"/>
                <w:sz w:val="24"/>
                <w:szCs w:val="24"/>
                <w:lang w:eastAsia="en-GB"/>
              </w:rPr>
            </w:pPr>
            <w:r w:rsidRPr="00744BDF">
              <w:rPr>
                <w:rFonts w:ascii="Arial" w:eastAsia="Times New Roman" w:hAnsi="Arial" w:cs="Arial"/>
                <w:sz w:val="24"/>
                <w:szCs w:val="24"/>
                <w:lang w:eastAsia="en-GB"/>
              </w:rPr>
              <w:t xml:space="preserve">The </w:t>
            </w:r>
            <w:r w:rsidR="004A00F6">
              <w:rPr>
                <w:rFonts w:ascii="Arial" w:eastAsia="Times New Roman" w:hAnsi="Arial" w:cs="Arial"/>
                <w:sz w:val="24"/>
                <w:szCs w:val="24"/>
                <w:lang w:eastAsia="en-GB"/>
              </w:rPr>
              <w:t xml:space="preserve">Executive </w:t>
            </w:r>
            <w:r w:rsidRPr="00744BDF">
              <w:rPr>
                <w:rFonts w:ascii="Arial" w:eastAsia="Times New Roman" w:hAnsi="Arial" w:cs="Arial"/>
                <w:sz w:val="24"/>
                <w:szCs w:val="24"/>
                <w:lang w:eastAsia="en-GB"/>
              </w:rPr>
              <w:t>Director of Finance outlined the 3 matters raised</w:t>
            </w:r>
            <w:r w:rsidR="00744BDF">
              <w:rPr>
                <w:rFonts w:ascii="Arial" w:eastAsia="Times New Roman" w:hAnsi="Arial" w:cs="Arial"/>
                <w:sz w:val="24"/>
                <w:szCs w:val="24"/>
                <w:lang w:eastAsia="en-GB"/>
              </w:rPr>
              <w:t xml:space="preserve"> and highlighted</w:t>
            </w:r>
            <w:r w:rsidRPr="00744BDF">
              <w:rPr>
                <w:rFonts w:ascii="Arial" w:eastAsia="Times New Roman" w:hAnsi="Arial" w:cs="Arial"/>
                <w:sz w:val="24"/>
                <w:szCs w:val="24"/>
                <w:lang w:eastAsia="en-GB"/>
              </w:rPr>
              <w:t>; training provided quickly for new starters on procurement matters</w:t>
            </w:r>
            <w:r w:rsidR="00744BDF">
              <w:rPr>
                <w:rFonts w:ascii="Arial" w:eastAsia="Times New Roman" w:hAnsi="Arial" w:cs="Arial"/>
                <w:sz w:val="24"/>
                <w:szCs w:val="24"/>
                <w:lang w:eastAsia="en-GB"/>
              </w:rPr>
              <w:t xml:space="preserve"> and</w:t>
            </w:r>
            <w:r w:rsidRPr="00744BDF">
              <w:rPr>
                <w:rFonts w:ascii="Arial" w:eastAsia="Times New Roman" w:hAnsi="Arial" w:cs="Arial"/>
                <w:sz w:val="24"/>
                <w:szCs w:val="24"/>
                <w:lang w:eastAsia="en-GB"/>
              </w:rPr>
              <w:t xml:space="preserve"> </w:t>
            </w:r>
            <w:r w:rsidR="00744BDF">
              <w:rPr>
                <w:rFonts w:ascii="Arial" w:eastAsia="Times New Roman" w:hAnsi="Arial" w:cs="Arial"/>
                <w:sz w:val="24"/>
                <w:szCs w:val="24"/>
                <w:lang w:eastAsia="en-GB"/>
              </w:rPr>
              <w:t xml:space="preserve">plans for </w:t>
            </w:r>
            <w:r w:rsidRPr="00744BDF">
              <w:rPr>
                <w:rFonts w:ascii="Arial" w:eastAsia="Times New Roman" w:hAnsi="Arial" w:cs="Arial"/>
                <w:sz w:val="24"/>
                <w:szCs w:val="24"/>
                <w:lang w:eastAsia="en-GB"/>
              </w:rPr>
              <w:t>online training</w:t>
            </w:r>
            <w:r w:rsidR="00744BDF">
              <w:rPr>
                <w:rFonts w:ascii="Arial" w:eastAsia="Times New Roman" w:hAnsi="Arial" w:cs="Arial"/>
                <w:sz w:val="24"/>
                <w:szCs w:val="24"/>
                <w:lang w:eastAsia="en-GB"/>
              </w:rPr>
              <w:t>; c</w:t>
            </w:r>
            <w:r w:rsidRPr="00744BDF">
              <w:rPr>
                <w:rFonts w:ascii="Arial" w:eastAsia="Times New Roman" w:hAnsi="Arial" w:cs="Arial"/>
                <w:sz w:val="24"/>
                <w:szCs w:val="24"/>
                <w:lang w:eastAsia="en-GB"/>
              </w:rPr>
              <w:t>omments around purchase requisition authorisation</w:t>
            </w:r>
            <w:r w:rsidR="00744BDF">
              <w:rPr>
                <w:rFonts w:ascii="Arial" w:eastAsia="Times New Roman" w:hAnsi="Arial" w:cs="Arial"/>
                <w:sz w:val="24"/>
                <w:szCs w:val="24"/>
                <w:lang w:eastAsia="en-GB"/>
              </w:rPr>
              <w:t xml:space="preserve"> and</w:t>
            </w:r>
            <w:r w:rsidRPr="00744BDF">
              <w:rPr>
                <w:rFonts w:ascii="Arial" w:eastAsia="Times New Roman" w:hAnsi="Arial" w:cs="Arial"/>
                <w:sz w:val="24"/>
                <w:szCs w:val="24"/>
                <w:lang w:eastAsia="en-GB"/>
              </w:rPr>
              <w:t xml:space="preserve"> </w:t>
            </w:r>
            <w:r w:rsidR="00744BDF">
              <w:rPr>
                <w:rFonts w:ascii="Arial" w:eastAsia="Times New Roman" w:hAnsi="Arial" w:cs="Arial"/>
                <w:sz w:val="24"/>
                <w:szCs w:val="24"/>
                <w:lang w:eastAsia="en-GB"/>
              </w:rPr>
              <w:t xml:space="preserve">tightening of processes around </w:t>
            </w:r>
            <w:r w:rsidRPr="00744BDF">
              <w:rPr>
                <w:rFonts w:ascii="Arial" w:eastAsia="Times New Roman" w:hAnsi="Arial" w:cs="Arial"/>
                <w:sz w:val="24"/>
                <w:szCs w:val="24"/>
                <w:lang w:eastAsia="en-GB"/>
              </w:rPr>
              <w:t>student deposits</w:t>
            </w:r>
            <w:r w:rsidR="00744BDF">
              <w:rPr>
                <w:rFonts w:ascii="Arial" w:eastAsia="Times New Roman" w:hAnsi="Arial" w:cs="Arial"/>
                <w:sz w:val="24"/>
                <w:szCs w:val="24"/>
                <w:lang w:eastAsia="en-GB"/>
              </w:rPr>
              <w:t xml:space="preserve"> and travel arrangements. The auditors have agreed the accounting treatment in respect of historic deposit payments.</w:t>
            </w:r>
            <w:r w:rsidRPr="00744BDF">
              <w:rPr>
                <w:rFonts w:ascii="Arial" w:eastAsia="Times New Roman" w:hAnsi="Arial" w:cs="Arial"/>
                <w:sz w:val="24"/>
                <w:szCs w:val="24"/>
                <w:lang w:eastAsia="en-GB"/>
              </w:rPr>
              <w:t xml:space="preserve"> </w:t>
            </w:r>
          </w:p>
          <w:p w14:paraId="48F33C30" w14:textId="77777777" w:rsidR="00134D83" w:rsidRPr="00811587" w:rsidRDefault="00134D83" w:rsidP="00F20D8A">
            <w:pPr>
              <w:spacing w:after="0" w:line="240" w:lineRule="auto"/>
              <w:rPr>
                <w:rFonts w:ascii="Arial" w:eastAsia="Times New Roman" w:hAnsi="Arial" w:cs="Arial"/>
                <w:sz w:val="24"/>
                <w:szCs w:val="24"/>
                <w:lang w:eastAsia="en-GB"/>
              </w:rPr>
            </w:pPr>
          </w:p>
          <w:p w14:paraId="3658D255" w14:textId="77777777" w:rsidR="00134D83" w:rsidRPr="00744BDF" w:rsidRDefault="00744BDF" w:rsidP="00F20D8A">
            <w:pPr>
              <w:spacing w:after="0" w:line="240" w:lineRule="auto"/>
              <w:rPr>
                <w:rFonts w:ascii="Arial" w:eastAsia="Times New Roman" w:hAnsi="Arial" w:cs="Arial"/>
                <w:b/>
                <w:sz w:val="24"/>
                <w:szCs w:val="24"/>
                <w:lang w:eastAsia="en-GB"/>
              </w:rPr>
            </w:pPr>
            <w:r w:rsidRPr="00744BDF">
              <w:rPr>
                <w:rFonts w:ascii="Arial" w:eastAsia="Times New Roman" w:hAnsi="Arial" w:cs="Arial"/>
                <w:b/>
                <w:sz w:val="24"/>
                <w:szCs w:val="24"/>
                <w:lang w:eastAsia="en-GB"/>
              </w:rPr>
              <w:t>The Board</w:t>
            </w:r>
            <w:r w:rsidR="00134D83" w:rsidRPr="00744BDF">
              <w:rPr>
                <w:rFonts w:ascii="Arial" w:eastAsia="Times New Roman" w:hAnsi="Arial" w:cs="Arial"/>
                <w:b/>
                <w:sz w:val="24"/>
                <w:szCs w:val="24"/>
                <w:lang w:eastAsia="en-GB"/>
              </w:rPr>
              <w:t xml:space="preserve"> noted</w:t>
            </w:r>
            <w:r w:rsidRPr="00744BDF">
              <w:rPr>
                <w:rFonts w:ascii="Arial" w:eastAsia="Times New Roman" w:hAnsi="Arial" w:cs="Arial"/>
                <w:b/>
                <w:sz w:val="24"/>
                <w:szCs w:val="24"/>
                <w:lang w:eastAsia="en-GB"/>
              </w:rPr>
              <w:t xml:space="preserve"> the Financial Statements Auditor’s Management letter</w:t>
            </w:r>
            <w:r>
              <w:rPr>
                <w:rFonts w:ascii="Arial" w:eastAsia="Times New Roman" w:hAnsi="Arial" w:cs="Arial"/>
                <w:b/>
                <w:sz w:val="24"/>
                <w:szCs w:val="24"/>
                <w:lang w:eastAsia="en-GB"/>
              </w:rPr>
              <w:t xml:space="preserve"> and authorised the Chair to sign the same</w:t>
            </w:r>
            <w:r w:rsidR="00134D83" w:rsidRPr="00744BDF">
              <w:rPr>
                <w:rFonts w:ascii="Arial" w:eastAsia="Times New Roman" w:hAnsi="Arial" w:cs="Arial"/>
                <w:b/>
                <w:sz w:val="24"/>
                <w:szCs w:val="24"/>
                <w:lang w:eastAsia="en-GB"/>
              </w:rPr>
              <w:t>.</w:t>
            </w:r>
          </w:p>
          <w:p w14:paraId="0889D901" w14:textId="77777777" w:rsidR="00134D83" w:rsidRDefault="00134D83" w:rsidP="00F20D8A">
            <w:pPr>
              <w:spacing w:after="0" w:line="240" w:lineRule="auto"/>
              <w:rPr>
                <w:rFonts w:ascii="Arial" w:eastAsia="Times New Roman" w:hAnsi="Arial" w:cs="Arial"/>
                <w:b/>
                <w:sz w:val="24"/>
                <w:szCs w:val="24"/>
                <w:lang w:eastAsia="en-GB"/>
              </w:rPr>
            </w:pPr>
          </w:p>
          <w:p w14:paraId="2B56B1D6" w14:textId="17E7DDA8" w:rsidR="00134D83" w:rsidRPr="00744BDF" w:rsidRDefault="00134D83" w:rsidP="00F20D8A">
            <w:pPr>
              <w:spacing w:after="0" w:line="240" w:lineRule="auto"/>
              <w:rPr>
                <w:rFonts w:ascii="Arial" w:eastAsia="Times New Roman" w:hAnsi="Arial" w:cs="Arial"/>
                <w:sz w:val="24"/>
                <w:szCs w:val="24"/>
                <w:lang w:eastAsia="en-GB"/>
              </w:rPr>
            </w:pPr>
            <w:r w:rsidRPr="00744BDF">
              <w:rPr>
                <w:rFonts w:ascii="Arial" w:eastAsia="Times New Roman" w:hAnsi="Arial" w:cs="Arial"/>
                <w:sz w:val="24"/>
                <w:szCs w:val="24"/>
                <w:lang w:eastAsia="en-GB"/>
              </w:rPr>
              <w:t xml:space="preserve">The </w:t>
            </w:r>
            <w:r w:rsidR="004A00F6">
              <w:rPr>
                <w:rFonts w:ascii="Arial" w:eastAsia="Times New Roman" w:hAnsi="Arial" w:cs="Arial"/>
                <w:sz w:val="24"/>
                <w:szCs w:val="24"/>
                <w:lang w:eastAsia="en-GB"/>
              </w:rPr>
              <w:t xml:space="preserve">Executive </w:t>
            </w:r>
            <w:r w:rsidRPr="00744BDF">
              <w:rPr>
                <w:rFonts w:ascii="Arial" w:eastAsia="Times New Roman" w:hAnsi="Arial" w:cs="Arial"/>
                <w:sz w:val="24"/>
                <w:szCs w:val="24"/>
                <w:lang w:eastAsia="en-GB"/>
              </w:rPr>
              <w:t>Director of Finance explained the regulatory self-assessment.</w:t>
            </w:r>
          </w:p>
          <w:p w14:paraId="37F13A9B" w14:textId="77777777" w:rsidR="00134D83" w:rsidRDefault="00134D83" w:rsidP="00F20D8A">
            <w:pPr>
              <w:spacing w:after="0" w:line="240" w:lineRule="auto"/>
              <w:rPr>
                <w:rFonts w:ascii="Arial" w:eastAsia="Times New Roman" w:hAnsi="Arial" w:cs="Arial"/>
                <w:b/>
                <w:sz w:val="24"/>
                <w:szCs w:val="24"/>
                <w:lang w:eastAsia="en-GB"/>
              </w:rPr>
            </w:pPr>
          </w:p>
          <w:p w14:paraId="3C621A4F" w14:textId="77777777" w:rsidR="00134D83" w:rsidRDefault="00134D83" w:rsidP="00F20D8A">
            <w:pPr>
              <w:spacing w:after="0" w:line="240" w:lineRule="auto"/>
              <w:rPr>
                <w:rFonts w:ascii="Arial" w:eastAsia="Times New Roman" w:hAnsi="Arial" w:cs="Arial"/>
                <w:sz w:val="24"/>
                <w:szCs w:val="24"/>
                <w:lang w:eastAsia="en-GB"/>
              </w:rPr>
            </w:pPr>
            <w:r w:rsidRPr="00744BDF">
              <w:rPr>
                <w:rFonts w:ascii="Arial" w:eastAsia="Times New Roman" w:hAnsi="Arial" w:cs="Arial"/>
                <w:sz w:val="24"/>
                <w:szCs w:val="24"/>
                <w:lang w:eastAsia="en-GB"/>
              </w:rPr>
              <w:t xml:space="preserve">The Audit Committee had reviewed </w:t>
            </w:r>
            <w:r w:rsidR="00744BDF" w:rsidRPr="00744BDF">
              <w:rPr>
                <w:rFonts w:ascii="Arial" w:eastAsia="Times New Roman" w:hAnsi="Arial" w:cs="Arial"/>
                <w:sz w:val="24"/>
                <w:szCs w:val="24"/>
                <w:lang w:eastAsia="en-GB"/>
              </w:rPr>
              <w:t xml:space="preserve">the </w:t>
            </w:r>
            <w:r w:rsidRPr="00744BDF">
              <w:rPr>
                <w:rFonts w:ascii="Arial" w:eastAsia="Times New Roman" w:hAnsi="Arial" w:cs="Arial"/>
                <w:sz w:val="24"/>
                <w:szCs w:val="24"/>
                <w:lang w:eastAsia="en-GB"/>
              </w:rPr>
              <w:t xml:space="preserve">two minor incidents </w:t>
            </w:r>
            <w:r w:rsidR="00744BDF" w:rsidRPr="00744BDF">
              <w:rPr>
                <w:rFonts w:ascii="Arial" w:eastAsia="Times New Roman" w:hAnsi="Arial" w:cs="Arial"/>
                <w:sz w:val="24"/>
                <w:szCs w:val="24"/>
                <w:lang w:eastAsia="en-GB"/>
              </w:rPr>
              <w:t xml:space="preserve">referenced </w:t>
            </w:r>
            <w:r w:rsidRPr="00744BDF">
              <w:rPr>
                <w:rFonts w:ascii="Arial" w:eastAsia="Times New Roman" w:hAnsi="Arial" w:cs="Arial"/>
                <w:sz w:val="24"/>
                <w:szCs w:val="24"/>
                <w:lang w:eastAsia="en-GB"/>
              </w:rPr>
              <w:t>in the</w:t>
            </w:r>
            <w:r w:rsidR="00744BDF" w:rsidRPr="00744BDF">
              <w:rPr>
                <w:rFonts w:ascii="Arial" w:eastAsia="Times New Roman" w:hAnsi="Arial" w:cs="Arial"/>
                <w:sz w:val="24"/>
                <w:szCs w:val="24"/>
                <w:lang w:eastAsia="en-GB"/>
              </w:rPr>
              <w:t>ir</w:t>
            </w:r>
            <w:r w:rsidRPr="00744BDF">
              <w:rPr>
                <w:rFonts w:ascii="Arial" w:eastAsia="Times New Roman" w:hAnsi="Arial" w:cs="Arial"/>
                <w:sz w:val="24"/>
                <w:szCs w:val="24"/>
                <w:lang w:eastAsia="en-GB"/>
              </w:rPr>
              <w:t xml:space="preserve"> summer</w:t>
            </w:r>
            <w:r w:rsidR="00744BDF" w:rsidRPr="00744BDF">
              <w:rPr>
                <w:rFonts w:ascii="Arial" w:eastAsia="Times New Roman" w:hAnsi="Arial" w:cs="Arial"/>
                <w:sz w:val="24"/>
                <w:szCs w:val="24"/>
                <w:lang w:eastAsia="en-GB"/>
              </w:rPr>
              <w:t xml:space="preserve"> meeting and confirmed assurance around the management action taken.</w:t>
            </w:r>
            <w:r w:rsidRPr="00744BDF">
              <w:rPr>
                <w:rFonts w:ascii="Arial" w:eastAsia="Times New Roman" w:hAnsi="Arial" w:cs="Arial"/>
                <w:sz w:val="24"/>
                <w:szCs w:val="24"/>
                <w:lang w:eastAsia="en-GB"/>
              </w:rPr>
              <w:t xml:space="preserve"> </w:t>
            </w:r>
          </w:p>
          <w:p w14:paraId="1A9825EA" w14:textId="77777777" w:rsidR="00744BDF" w:rsidRDefault="00744BDF" w:rsidP="00F20D8A">
            <w:pPr>
              <w:spacing w:after="0" w:line="240" w:lineRule="auto"/>
              <w:rPr>
                <w:rFonts w:ascii="Arial" w:eastAsia="Times New Roman" w:hAnsi="Arial" w:cs="Arial"/>
                <w:sz w:val="24"/>
                <w:szCs w:val="24"/>
                <w:lang w:eastAsia="en-GB"/>
              </w:rPr>
            </w:pPr>
          </w:p>
          <w:p w14:paraId="59F333FC" w14:textId="77777777" w:rsidR="00744BDF" w:rsidRPr="00F3224E" w:rsidRDefault="00744BDF" w:rsidP="00F20D8A">
            <w:pPr>
              <w:spacing w:after="0" w:line="240" w:lineRule="auto"/>
              <w:rPr>
                <w:rFonts w:ascii="Arial" w:eastAsia="Times New Roman" w:hAnsi="Arial" w:cs="Arial"/>
                <w:b/>
                <w:sz w:val="24"/>
                <w:szCs w:val="24"/>
                <w:lang w:eastAsia="en-GB"/>
              </w:rPr>
            </w:pPr>
            <w:r w:rsidRPr="00F3224E">
              <w:rPr>
                <w:rFonts w:ascii="Arial" w:eastAsia="Times New Roman" w:hAnsi="Arial" w:cs="Arial"/>
                <w:b/>
                <w:sz w:val="24"/>
                <w:szCs w:val="24"/>
                <w:lang w:eastAsia="en-GB"/>
              </w:rPr>
              <w:t>The Board noted the Regulatory Self-Assessment.</w:t>
            </w:r>
          </w:p>
          <w:p w14:paraId="621E2A4E" w14:textId="77777777" w:rsidR="00134D83" w:rsidRDefault="00134D83" w:rsidP="00F20D8A">
            <w:pPr>
              <w:spacing w:after="0" w:line="240" w:lineRule="auto"/>
              <w:rPr>
                <w:rFonts w:ascii="Arial" w:eastAsia="Times New Roman" w:hAnsi="Arial" w:cs="Arial"/>
                <w:b/>
                <w:sz w:val="24"/>
                <w:szCs w:val="24"/>
                <w:lang w:eastAsia="en-GB"/>
              </w:rPr>
            </w:pPr>
          </w:p>
          <w:p w14:paraId="3A49D16C" w14:textId="77777777" w:rsidR="00134D83" w:rsidRDefault="00744BDF" w:rsidP="00F20D8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 xml:space="preserve">The Board noted the comments of the Search &amp; Governance </w:t>
            </w:r>
            <w:r w:rsidR="001E27FF">
              <w:rPr>
                <w:rFonts w:ascii="Arial" w:eastAsia="Times New Roman" w:hAnsi="Arial" w:cs="Arial"/>
                <w:b/>
                <w:sz w:val="24"/>
                <w:szCs w:val="24"/>
                <w:lang w:eastAsia="en-GB"/>
              </w:rPr>
              <w:t xml:space="preserve">Committee in respect of the Remuneration Code for Senior Staff and confirmed their approval for the adoption of the </w:t>
            </w:r>
            <w:proofErr w:type="spellStart"/>
            <w:r w:rsidR="00134D83">
              <w:rPr>
                <w:rFonts w:ascii="Arial" w:eastAsia="Times New Roman" w:hAnsi="Arial" w:cs="Arial"/>
                <w:b/>
                <w:sz w:val="24"/>
                <w:szCs w:val="24"/>
                <w:lang w:eastAsia="en-GB"/>
              </w:rPr>
              <w:t>AoC</w:t>
            </w:r>
            <w:proofErr w:type="spellEnd"/>
            <w:r w:rsidR="00134D83">
              <w:rPr>
                <w:rFonts w:ascii="Arial" w:eastAsia="Times New Roman" w:hAnsi="Arial" w:cs="Arial"/>
                <w:b/>
                <w:sz w:val="24"/>
                <w:szCs w:val="24"/>
                <w:lang w:eastAsia="en-GB"/>
              </w:rPr>
              <w:t xml:space="preserve"> Code</w:t>
            </w:r>
            <w:r w:rsidR="00FE6B47">
              <w:rPr>
                <w:rFonts w:ascii="Arial" w:eastAsia="Times New Roman" w:hAnsi="Arial" w:cs="Arial"/>
                <w:b/>
                <w:sz w:val="24"/>
                <w:szCs w:val="24"/>
                <w:lang w:eastAsia="en-GB"/>
              </w:rPr>
              <w:t>.</w:t>
            </w:r>
          </w:p>
          <w:p w14:paraId="3CF3E2F8" w14:textId="77777777" w:rsidR="00134D83" w:rsidRDefault="00134D83" w:rsidP="00F20D8A">
            <w:pPr>
              <w:spacing w:after="0" w:line="240" w:lineRule="auto"/>
              <w:rPr>
                <w:rFonts w:ascii="Arial" w:eastAsia="Times New Roman" w:hAnsi="Arial" w:cs="Arial"/>
                <w:b/>
                <w:sz w:val="24"/>
                <w:szCs w:val="24"/>
                <w:lang w:eastAsia="en-GB"/>
              </w:rPr>
            </w:pPr>
          </w:p>
          <w:p w14:paraId="7357098D" w14:textId="77777777" w:rsidR="00134D83" w:rsidRDefault="00FE6B47" w:rsidP="00F20D8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The proposed amendments to the t</w:t>
            </w:r>
            <w:r w:rsidR="00134D83">
              <w:rPr>
                <w:rFonts w:ascii="Arial" w:eastAsia="Times New Roman" w:hAnsi="Arial" w:cs="Arial"/>
                <w:b/>
                <w:sz w:val="24"/>
                <w:szCs w:val="24"/>
                <w:lang w:eastAsia="en-GB"/>
              </w:rPr>
              <w:t xml:space="preserve">erms of reference </w:t>
            </w:r>
            <w:r>
              <w:rPr>
                <w:rFonts w:ascii="Arial" w:eastAsia="Times New Roman" w:hAnsi="Arial" w:cs="Arial"/>
                <w:b/>
                <w:sz w:val="24"/>
                <w:szCs w:val="24"/>
                <w:lang w:eastAsia="en-GB"/>
              </w:rPr>
              <w:t xml:space="preserve">in respect of the Search &amp; Governance Committee and Remuneration Committee were </w:t>
            </w:r>
            <w:r w:rsidR="00134D83">
              <w:rPr>
                <w:rFonts w:ascii="Arial" w:eastAsia="Times New Roman" w:hAnsi="Arial" w:cs="Arial"/>
                <w:b/>
                <w:sz w:val="24"/>
                <w:szCs w:val="24"/>
                <w:lang w:eastAsia="en-GB"/>
              </w:rPr>
              <w:t>approved</w:t>
            </w:r>
          </w:p>
          <w:p w14:paraId="6D164EAC" w14:textId="77777777" w:rsidR="00134D83" w:rsidRDefault="00134D83" w:rsidP="00F20D8A">
            <w:pPr>
              <w:spacing w:after="0" w:line="240" w:lineRule="auto"/>
              <w:rPr>
                <w:rFonts w:ascii="Arial" w:eastAsia="Times New Roman" w:hAnsi="Arial" w:cs="Arial"/>
                <w:b/>
                <w:sz w:val="24"/>
                <w:szCs w:val="24"/>
                <w:lang w:eastAsia="en-GB"/>
              </w:rPr>
            </w:pPr>
          </w:p>
          <w:p w14:paraId="0BD4FE6B" w14:textId="04ADC4CB" w:rsidR="00134D83" w:rsidRDefault="00FE6B47" w:rsidP="00F20D8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The Board </w:t>
            </w:r>
            <w:r w:rsidR="00F3224E">
              <w:rPr>
                <w:rFonts w:ascii="Arial" w:eastAsia="Times New Roman" w:hAnsi="Arial" w:cs="Arial"/>
                <w:b/>
                <w:sz w:val="24"/>
                <w:szCs w:val="24"/>
                <w:lang w:eastAsia="en-GB"/>
              </w:rPr>
              <w:t xml:space="preserve">formally </w:t>
            </w:r>
            <w:r>
              <w:rPr>
                <w:rFonts w:ascii="Arial" w:eastAsia="Times New Roman" w:hAnsi="Arial" w:cs="Arial"/>
                <w:b/>
                <w:sz w:val="24"/>
                <w:szCs w:val="24"/>
                <w:lang w:eastAsia="en-GB"/>
              </w:rPr>
              <w:t>n</w:t>
            </w:r>
            <w:r w:rsidR="00134D83">
              <w:rPr>
                <w:rFonts w:ascii="Arial" w:eastAsia="Times New Roman" w:hAnsi="Arial" w:cs="Arial"/>
                <w:b/>
                <w:sz w:val="24"/>
                <w:szCs w:val="24"/>
                <w:lang w:eastAsia="en-GB"/>
              </w:rPr>
              <w:t xml:space="preserve">oted resignation of Casandra </w:t>
            </w:r>
            <w:proofErr w:type="spellStart"/>
            <w:r w:rsidR="00134D83">
              <w:rPr>
                <w:rFonts w:ascii="Arial" w:eastAsia="Times New Roman" w:hAnsi="Arial" w:cs="Arial"/>
                <w:b/>
                <w:sz w:val="24"/>
                <w:szCs w:val="24"/>
                <w:lang w:eastAsia="en-GB"/>
              </w:rPr>
              <w:t>Daubney</w:t>
            </w:r>
            <w:proofErr w:type="spellEnd"/>
            <w:r w:rsidR="004A00F6">
              <w:rPr>
                <w:rFonts w:ascii="Arial" w:eastAsia="Times New Roman" w:hAnsi="Arial" w:cs="Arial"/>
                <w:b/>
                <w:sz w:val="24"/>
                <w:szCs w:val="24"/>
                <w:lang w:eastAsia="en-GB"/>
              </w:rPr>
              <w:t xml:space="preserve"> and recorded thanks for her contribution to the Group</w:t>
            </w:r>
            <w:r>
              <w:rPr>
                <w:rFonts w:ascii="Arial" w:eastAsia="Times New Roman" w:hAnsi="Arial" w:cs="Arial"/>
                <w:b/>
                <w:sz w:val="24"/>
                <w:szCs w:val="24"/>
                <w:lang w:eastAsia="en-GB"/>
              </w:rPr>
              <w:t>.</w:t>
            </w:r>
          </w:p>
          <w:p w14:paraId="053111F0" w14:textId="77777777" w:rsidR="00134D83" w:rsidRDefault="00134D83" w:rsidP="00F20D8A">
            <w:pPr>
              <w:spacing w:after="0" w:line="240" w:lineRule="auto"/>
              <w:rPr>
                <w:rFonts w:ascii="Arial" w:eastAsia="Times New Roman" w:hAnsi="Arial" w:cs="Arial"/>
                <w:b/>
                <w:sz w:val="24"/>
                <w:szCs w:val="24"/>
                <w:lang w:eastAsia="en-GB"/>
              </w:rPr>
            </w:pPr>
          </w:p>
          <w:p w14:paraId="4689C71B" w14:textId="77777777" w:rsidR="00BB0E18" w:rsidRPr="00FE6B47" w:rsidRDefault="00FE6B47" w:rsidP="00F20D8A">
            <w:pPr>
              <w:spacing w:after="0" w:line="240" w:lineRule="auto"/>
              <w:rPr>
                <w:rFonts w:ascii="Arial" w:eastAsia="Times New Roman" w:hAnsi="Arial" w:cs="Arial"/>
                <w:sz w:val="24"/>
                <w:szCs w:val="24"/>
                <w:lang w:eastAsia="en-GB"/>
              </w:rPr>
            </w:pPr>
            <w:r w:rsidRPr="00FE6B47">
              <w:rPr>
                <w:rFonts w:ascii="Arial" w:eastAsia="Times New Roman" w:hAnsi="Arial" w:cs="Arial"/>
                <w:sz w:val="24"/>
                <w:szCs w:val="24"/>
                <w:lang w:eastAsia="en-GB"/>
              </w:rPr>
              <w:t xml:space="preserve">Membership of the </w:t>
            </w:r>
            <w:r w:rsidR="00134D83" w:rsidRPr="00FE6B47">
              <w:rPr>
                <w:rFonts w:ascii="Arial" w:eastAsia="Times New Roman" w:hAnsi="Arial" w:cs="Arial"/>
                <w:sz w:val="24"/>
                <w:szCs w:val="24"/>
                <w:lang w:eastAsia="en-GB"/>
              </w:rPr>
              <w:t xml:space="preserve">Search &amp; </w:t>
            </w:r>
            <w:r w:rsidRPr="00FE6B47">
              <w:rPr>
                <w:rFonts w:ascii="Arial" w:eastAsia="Times New Roman" w:hAnsi="Arial" w:cs="Arial"/>
                <w:sz w:val="24"/>
                <w:szCs w:val="24"/>
                <w:lang w:eastAsia="en-GB"/>
              </w:rPr>
              <w:t>G</w:t>
            </w:r>
            <w:r w:rsidR="00134D83" w:rsidRPr="00FE6B47">
              <w:rPr>
                <w:rFonts w:ascii="Arial" w:eastAsia="Times New Roman" w:hAnsi="Arial" w:cs="Arial"/>
                <w:sz w:val="24"/>
                <w:szCs w:val="24"/>
                <w:lang w:eastAsia="en-GB"/>
              </w:rPr>
              <w:t xml:space="preserve">overnance </w:t>
            </w:r>
            <w:r w:rsidRPr="00FE6B47">
              <w:rPr>
                <w:rFonts w:ascii="Arial" w:eastAsia="Times New Roman" w:hAnsi="Arial" w:cs="Arial"/>
                <w:sz w:val="24"/>
                <w:szCs w:val="24"/>
                <w:lang w:eastAsia="en-GB"/>
              </w:rPr>
              <w:t>Committee was discussed. A nomination for a further non-committee chair member was sought. It was considered that a governor with community and / or employer engagement experience would be beneficial. Vinod Tailor agreed to join the committee with Sharon De Leonardis and Mark Lawson also agreeing to contribute on community and employer engagement discussions.</w:t>
            </w:r>
          </w:p>
          <w:p w14:paraId="2EA82303" w14:textId="77777777" w:rsidR="00134D83" w:rsidRDefault="00134D83" w:rsidP="00F20D8A">
            <w:pPr>
              <w:spacing w:after="0" w:line="240" w:lineRule="auto"/>
              <w:rPr>
                <w:rFonts w:ascii="Arial" w:eastAsia="Times New Roman" w:hAnsi="Arial" w:cs="Arial"/>
                <w:b/>
                <w:sz w:val="24"/>
                <w:szCs w:val="24"/>
                <w:lang w:eastAsia="en-GB"/>
              </w:rPr>
            </w:pPr>
          </w:p>
          <w:p w14:paraId="0353F985" w14:textId="77777777" w:rsidR="00FE6B47" w:rsidRPr="00C250D3" w:rsidRDefault="00FE6B47" w:rsidP="00F20D8A">
            <w:pPr>
              <w:spacing w:after="0" w:line="240" w:lineRule="auto"/>
              <w:rPr>
                <w:rFonts w:ascii="Arial" w:eastAsia="Times New Roman" w:hAnsi="Arial" w:cs="Arial"/>
                <w:sz w:val="24"/>
                <w:szCs w:val="24"/>
                <w:lang w:eastAsia="en-GB"/>
              </w:rPr>
            </w:pPr>
            <w:r w:rsidRPr="00C250D3">
              <w:rPr>
                <w:rFonts w:ascii="Arial" w:eastAsia="Times New Roman" w:hAnsi="Arial" w:cs="Arial"/>
                <w:sz w:val="24"/>
                <w:szCs w:val="24"/>
                <w:lang w:eastAsia="en-GB"/>
              </w:rPr>
              <w:t xml:space="preserve">An update was given on recruitment. It was explained that it had previously been agreed </w:t>
            </w:r>
            <w:r w:rsidR="00C250D3" w:rsidRPr="00C250D3">
              <w:rPr>
                <w:rFonts w:ascii="Arial" w:eastAsia="Times New Roman" w:hAnsi="Arial" w:cs="Arial"/>
                <w:sz w:val="24"/>
                <w:szCs w:val="24"/>
                <w:lang w:eastAsia="en-GB"/>
              </w:rPr>
              <w:t xml:space="preserve">that the Audit Committee terms of reference would be changed to enable the co option of members. </w:t>
            </w:r>
          </w:p>
          <w:p w14:paraId="4798051C" w14:textId="77777777" w:rsidR="00FE6B47" w:rsidRDefault="00FE6B47" w:rsidP="00F20D8A">
            <w:pPr>
              <w:spacing w:after="0" w:line="240" w:lineRule="auto"/>
              <w:rPr>
                <w:rFonts w:ascii="Arial" w:eastAsia="Times New Roman" w:hAnsi="Arial" w:cs="Arial"/>
                <w:b/>
                <w:sz w:val="24"/>
                <w:szCs w:val="24"/>
                <w:lang w:eastAsia="en-GB"/>
              </w:rPr>
            </w:pPr>
          </w:p>
          <w:p w14:paraId="2E08D9F1" w14:textId="77777777" w:rsidR="00DC2317" w:rsidRDefault="00C250D3" w:rsidP="00F20D8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The Board confirmed approval for the appointment of </w:t>
            </w:r>
            <w:r w:rsidR="00DC2317">
              <w:rPr>
                <w:rFonts w:ascii="Arial" w:eastAsia="Times New Roman" w:hAnsi="Arial" w:cs="Arial"/>
                <w:b/>
                <w:sz w:val="24"/>
                <w:szCs w:val="24"/>
                <w:lang w:eastAsia="en-GB"/>
              </w:rPr>
              <w:t xml:space="preserve">Andy Ellis </w:t>
            </w:r>
            <w:r>
              <w:rPr>
                <w:rFonts w:ascii="Arial" w:eastAsia="Times New Roman" w:hAnsi="Arial" w:cs="Arial"/>
                <w:b/>
                <w:sz w:val="24"/>
                <w:szCs w:val="24"/>
                <w:lang w:eastAsia="en-GB"/>
              </w:rPr>
              <w:t xml:space="preserve">as a </w:t>
            </w:r>
            <w:r w:rsidR="00DC2317">
              <w:rPr>
                <w:rFonts w:ascii="Arial" w:eastAsia="Times New Roman" w:hAnsi="Arial" w:cs="Arial"/>
                <w:b/>
                <w:sz w:val="24"/>
                <w:szCs w:val="24"/>
                <w:lang w:eastAsia="en-GB"/>
              </w:rPr>
              <w:t>co opted</w:t>
            </w:r>
            <w:r>
              <w:rPr>
                <w:rFonts w:ascii="Arial" w:eastAsia="Times New Roman" w:hAnsi="Arial" w:cs="Arial"/>
                <w:b/>
                <w:sz w:val="24"/>
                <w:szCs w:val="24"/>
                <w:lang w:eastAsia="en-GB"/>
              </w:rPr>
              <w:t xml:space="preserve"> member of the Audit Committee.</w:t>
            </w:r>
          </w:p>
          <w:p w14:paraId="249DCA12" w14:textId="77777777" w:rsidR="00DC2317" w:rsidRDefault="00DC2317" w:rsidP="00F20D8A">
            <w:pPr>
              <w:spacing w:after="0" w:line="240" w:lineRule="auto"/>
              <w:rPr>
                <w:rFonts w:ascii="Arial" w:eastAsia="Times New Roman" w:hAnsi="Arial" w:cs="Arial"/>
                <w:b/>
                <w:sz w:val="24"/>
                <w:szCs w:val="24"/>
                <w:lang w:eastAsia="en-GB"/>
              </w:rPr>
            </w:pPr>
          </w:p>
          <w:p w14:paraId="545DCE02" w14:textId="77777777" w:rsidR="00DC2317" w:rsidRDefault="00C250D3" w:rsidP="00F20D8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The Board approved the appointment of </w:t>
            </w:r>
            <w:r w:rsidR="00DC2317">
              <w:rPr>
                <w:rFonts w:ascii="Arial" w:eastAsia="Times New Roman" w:hAnsi="Arial" w:cs="Arial"/>
                <w:b/>
                <w:sz w:val="24"/>
                <w:szCs w:val="24"/>
                <w:lang w:eastAsia="en-GB"/>
              </w:rPr>
              <w:t xml:space="preserve">Joseph Cox </w:t>
            </w:r>
            <w:r>
              <w:rPr>
                <w:rFonts w:ascii="Arial" w:eastAsia="Times New Roman" w:hAnsi="Arial" w:cs="Arial"/>
                <w:b/>
                <w:sz w:val="24"/>
                <w:szCs w:val="24"/>
                <w:lang w:eastAsia="en-GB"/>
              </w:rPr>
              <w:t>as a non-executive director of BCPS Limited.</w:t>
            </w:r>
          </w:p>
          <w:p w14:paraId="2DB508C8" w14:textId="77777777" w:rsidR="00DC2317" w:rsidRDefault="00DC2317" w:rsidP="00F20D8A">
            <w:pPr>
              <w:spacing w:after="0" w:line="240" w:lineRule="auto"/>
              <w:rPr>
                <w:rFonts w:ascii="Arial" w:eastAsia="Times New Roman" w:hAnsi="Arial" w:cs="Arial"/>
                <w:b/>
                <w:sz w:val="24"/>
                <w:szCs w:val="24"/>
                <w:lang w:eastAsia="en-GB"/>
              </w:rPr>
            </w:pPr>
          </w:p>
          <w:p w14:paraId="151EA345" w14:textId="10EF9151" w:rsidR="00DC2317" w:rsidRDefault="00C250D3" w:rsidP="00F20D8A">
            <w:p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The regulatory</w:t>
            </w:r>
            <w:r w:rsidR="004E4A22">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requirements in </w:t>
            </w:r>
            <w:r w:rsidR="004E4A22">
              <w:rPr>
                <w:rFonts w:ascii="Arial" w:eastAsia="Times New Roman" w:hAnsi="Arial" w:cs="Arial"/>
                <w:sz w:val="24"/>
                <w:szCs w:val="24"/>
                <w:lang w:eastAsia="en-GB"/>
              </w:rPr>
              <w:t xml:space="preserve">terms of </w:t>
            </w:r>
            <w:proofErr w:type="spellStart"/>
            <w:r w:rsidR="00DC2317" w:rsidRPr="00C85461">
              <w:rPr>
                <w:rFonts w:ascii="Arial" w:eastAsia="Times New Roman" w:hAnsi="Arial" w:cs="Arial"/>
                <w:sz w:val="24"/>
                <w:szCs w:val="24"/>
                <w:lang w:eastAsia="en-GB"/>
              </w:rPr>
              <w:t>OfS</w:t>
            </w:r>
            <w:proofErr w:type="spellEnd"/>
            <w:r w:rsidR="00DC2317" w:rsidRPr="00C85461">
              <w:rPr>
                <w:rFonts w:ascii="Arial" w:eastAsia="Times New Roman" w:hAnsi="Arial" w:cs="Arial"/>
                <w:sz w:val="24"/>
                <w:szCs w:val="24"/>
                <w:lang w:eastAsia="en-GB"/>
              </w:rPr>
              <w:t xml:space="preserve"> reportable events </w:t>
            </w:r>
            <w:r w:rsidR="004E4A22">
              <w:rPr>
                <w:rFonts w:ascii="Arial" w:eastAsia="Times New Roman" w:hAnsi="Arial" w:cs="Arial"/>
                <w:sz w:val="24"/>
                <w:szCs w:val="24"/>
                <w:lang w:eastAsia="en-GB"/>
              </w:rPr>
              <w:t>were discussed. It was agreed that Corporation involvement in individual decisions could be managed through discussions between the Director of Governanc</w:t>
            </w:r>
            <w:r w:rsidR="001818BE">
              <w:rPr>
                <w:rFonts w:ascii="Arial" w:eastAsia="Times New Roman" w:hAnsi="Arial" w:cs="Arial"/>
                <w:sz w:val="24"/>
                <w:szCs w:val="24"/>
                <w:lang w:eastAsia="en-GB"/>
              </w:rPr>
              <w:t>e &amp; Clerk to the Corporation,</w:t>
            </w:r>
            <w:r w:rsidR="004E4A22">
              <w:rPr>
                <w:rFonts w:ascii="Arial" w:eastAsia="Times New Roman" w:hAnsi="Arial" w:cs="Arial"/>
                <w:sz w:val="24"/>
                <w:szCs w:val="24"/>
                <w:lang w:eastAsia="en-GB"/>
              </w:rPr>
              <w:t xml:space="preserve"> the</w:t>
            </w:r>
            <w:r w:rsidR="00DC2317" w:rsidRPr="00C85461">
              <w:rPr>
                <w:rFonts w:ascii="Arial" w:eastAsia="Times New Roman" w:hAnsi="Arial" w:cs="Arial"/>
                <w:sz w:val="24"/>
                <w:szCs w:val="24"/>
                <w:lang w:eastAsia="en-GB"/>
              </w:rPr>
              <w:t xml:space="preserve"> Chair and </w:t>
            </w:r>
            <w:r w:rsidR="001818BE">
              <w:rPr>
                <w:rFonts w:ascii="Arial" w:eastAsia="Times New Roman" w:hAnsi="Arial" w:cs="Arial"/>
                <w:sz w:val="24"/>
                <w:szCs w:val="24"/>
                <w:lang w:eastAsia="en-GB"/>
              </w:rPr>
              <w:t xml:space="preserve">the </w:t>
            </w:r>
            <w:r w:rsidR="004E4A22">
              <w:rPr>
                <w:rFonts w:ascii="Arial" w:eastAsia="Times New Roman" w:hAnsi="Arial" w:cs="Arial"/>
                <w:sz w:val="24"/>
                <w:szCs w:val="24"/>
                <w:lang w:eastAsia="en-GB"/>
              </w:rPr>
              <w:t xml:space="preserve">relevant </w:t>
            </w:r>
            <w:r w:rsidR="00DC2317" w:rsidRPr="00C85461">
              <w:rPr>
                <w:rFonts w:ascii="Arial" w:eastAsia="Times New Roman" w:hAnsi="Arial" w:cs="Arial"/>
                <w:sz w:val="24"/>
                <w:szCs w:val="24"/>
                <w:lang w:eastAsia="en-GB"/>
              </w:rPr>
              <w:t xml:space="preserve">Committee Chair. </w:t>
            </w:r>
            <w:r w:rsidR="004E4A22">
              <w:rPr>
                <w:rFonts w:ascii="Arial" w:eastAsia="Times New Roman" w:hAnsi="Arial" w:cs="Arial"/>
                <w:sz w:val="24"/>
                <w:szCs w:val="24"/>
                <w:lang w:eastAsia="en-GB"/>
              </w:rPr>
              <w:t xml:space="preserve">It was also agreed that the </w:t>
            </w:r>
            <w:r w:rsidR="00DC2317" w:rsidRPr="00C85461">
              <w:rPr>
                <w:rFonts w:ascii="Arial" w:eastAsia="Times New Roman" w:hAnsi="Arial" w:cs="Arial"/>
                <w:sz w:val="24"/>
                <w:szCs w:val="24"/>
                <w:lang w:eastAsia="en-GB"/>
              </w:rPr>
              <w:t>Director of HE and VP</w:t>
            </w:r>
            <w:r w:rsidR="004E4A22">
              <w:rPr>
                <w:rFonts w:ascii="Arial" w:eastAsia="Times New Roman" w:hAnsi="Arial" w:cs="Arial"/>
                <w:sz w:val="24"/>
                <w:szCs w:val="24"/>
                <w:lang w:eastAsia="en-GB"/>
              </w:rPr>
              <w:t xml:space="preserve"> responsible for HE would be able</w:t>
            </w:r>
            <w:r w:rsidR="00DC2317" w:rsidRPr="00C85461">
              <w:rPr>
                <w:rFonts w:ascii="Arial" w:eastAsia="Times New Roman" w:hAnsi="Arial" w:cs="Arial"/>
                <w:sz w:val="24"/>
                <w:szCs w:val="24"/>
                <w:lang w:eastAsia="en-GB"/>
              </w:rPr>
              <w:t xml:space="preserve"> to contact </w:t>
            </w:r>
            <w:r w:rsidR="004E4A22">
              <w:rPr>
                <w:rFonts w:ascii="Arial" w:eastAsia="Times New Roman" w:hAnsi="Arial" w:cs="Arial"/>
                <w:sz w:val="24"/>
                <w:szCs w:val="24"/>
                <w:lang w:eastAsia="en-GB"/>
              </w:rPr>
              <w:t xml:space="preserve">the </w:t>
            </w:r>
            <w:r w:rsidR="00DC2317" w:rsidRPr="00C85461">
              <w:rPr>
                <w:rFonts w:ascii="Arial" w:eastAsia="Times New Roman" w:hAnsi="Arial" w:cs="Arial"/>
                <w:sz w:val="24"/>
                <w:szCs w:val="24"/>
                <w:lang w:eastAsia="en-GB"/>
              </w:rPr>
              <w:t>Chair</w:t>
            </w:r>
            <w:r w:rsidR="004E4A22">
              <w:rPr>
                <w:rFonts w:ascii="Arial" w:eastAsia="Times New Roman" w:hAnsi="Arial" w:cs="Arial"/>
                <w:sz w:val="24"/>
                <w:szCs w:val="24"/>
                <w:lang w:eastAsia="en-GB"/>
              </w:rPr>
              <w:t xml:space="preserve"> directly where circumstances require it</w:t>
            </w:r>
            <w:r w:rsidR="00DC2317">
              <w:rPr>
                <w:rFonts w:ascii="Arial" w:eastAsia="Times New Roman" w:hAnsi="Arial" w:cs="Arial"/>
                <w:b/>
                <w:sz w:val="24"/>
                <w:szCs w:val="24"/>
                <w:lang w:eastAsia="en-GB"/>
              </w:rPr>
              <w:t xml:space="preserve">. </w:t>
            </w:r>
          </w:p>
          <w:p w14:paraId="536A53E6" w14:textId="77777777" w:rsidR="00134D83" w:rsidRDefault="00134D83" w:rsidP="00F20D8A">
            <w:pPr>
              <w:spacing w:after="0" w:line="240" w:lineRule="auto"/>
              <w:rPr>
                <w:rFonts w:ascii="Arial" w:eastAsia="Times New Roman" w:hAnsi="Arial" w:cs="Arial"/>
                <w:b/>
                <w:sz w:val="24"/>
                <w:szCs w:val="24"/>
                <w:lang w:eastAsia="en-GB"/>
              </w:rPr>
            </w:pPr>
          </w:p>
          <w:p w14:paraId="3121837C" w14:textId="77777777" w:rsidR="00F20D8A" w:rsidRDefault="00F20D8A" w:rsidP="00F20D8A">
            <w:pPr>
              <w:spacing w:after="0" w:line="240" w:lineRule="auto"/>
              <w:rPr>
                <w:rFonts w:ascii="Arial" w:eastAsia="Times New Roman" w:hAnsi="Arial" w:cs="Arial"/>
                <w:b/>
                <w:sz w:val="24"/>
                <w:szCs w:val="24"/>
                <w:lang w:eastAsia="en-GB"/>
              </w:rPr>
            </w:pPr>
            <w:r w:rsidRPr="00F20D8A">
              <w:rPr>
                <w:rFonts w:ascii="Arial" w:eastAsia="Times New Roman" w:hAnsi="Arial" w:cs="Arial"/>
                <w:b/>
                <w:sz w:val="24"/>
                <w:szCs w:val="24"/>
                <w:lang w:eastAsia="en-GB"/>
              </w:rPr>
              <w:t xml:space="preserve">The </w:t>
            </w:r>
            <w:r w:rsidR="004E4A22">
              <w:rPr>
                <w:rFonts w:ascii="Arial" w:eastAsia="Times New Roman" w:hAnsi="Arial" w:cs="Arial"/>
                <w:b/>
                <w:sz w:val="24"/>
                <w:szCs w:val="24"/>
                <w:lang w:eastAsia="en-GB"/>
              </w:rPr>
              <w:t xml:space="preserve">governance update report </w:t>
            </w:r>
            <w:r w:rsidRPr="00F20D8A">
              <w:rPr>
                <w:rFonts w:ascii="Arial" w:eastAsia="Times New Roman" w:hAnsi="Arial" w:cs="Arial"/>
                <w:b/>
                <w:sz w:val="24"/>
                <w:szCs w:val="24"/>
                <w:lang w:eastAsia="en-GB"/>
              </w:rPr>
              <w:t>was noted</w:t>
            </w:r>
            <w:r w:rsidR="004E4A22">
              <w:rPr>
                <w:rFonts w:ascii="Arial" w:eastAsia="Times New Roman" w:hAnsi="Arial" w:cs="Arial"/>
                <w:b/>
                <w:sz w:val="24"/>
                <w:szCs w:val="24"/>
                <w:lang w:eastAsia="en-GB"/>
              </w:rPr>
              <w:t>.</w:t>
            </w:r>
          </w:p>
          <w:p w14:paraId="6DBDF938" w14:textId="77777777" w:rsidR="00C85461" w:rsidRPr="00F20D8A" w:rsidRDefault="00C85461" w:rsidP="00F20D8A">
            <w:pPr>
              <w:spacing w:after="0" w:line="240" w:lineRule="auto"/>
              <w:rPr>
                <w:rFonts w:ascii="Arial" w:eastAsia="Times New Roman" w:hAnsi="Arial" w:cs="Arial"/>
                <w:b/>
                <w:sz w:val="24"/>
                <w:szCs w:val="24"/>
                <w:lang w:eastAsia="en-GB"/>
              </w:rPr>
            </w:pPr>
          </w:p>
        </w:tc>
        <w:tc>
          <w:tcPr>
            <w:tcW w:w="1417" w:type="dxa"/>
          </w:tcPr>
          <w:p w14:paraId="2C0EDCFF" w14:textId="77777777" w:rsidR="00F20D8A" w:rsidRPr="00F20D8A" w:rsidRDefault="00F20D8A" w:rsidP="00F20D8A">
            <w:pPr>
              <w:spacing w:after="0" w:line="240" w:lineRule="auto"/>
              <w:rPr>
                <w:rFonts w:ascii="Arial" w:eastAsia="Times New Roman" w:hAnsi="Arial" w:cs="Arial"/>
                <w:sz w:val="24"/>
                <w:szCs w:val="24"/>
                <w:lang w:eastAsia="en-GB"/>
              </w:rPr>
            </w:pPr>
          </w:p>
        </w:tc>
      </w:tr>
      <w:tr w:rsidR="00F20D8A" w:rsidRPr="00F20D8A" w14:paraId="51246693" w14:textId="77777777" w:rsidTr="009D50AF">
        <w:tc>
          <w:tcPr>
            <w:tcW w:w="1951" w:type="dxa"/>
          </w:tcPr>
          <w:p w14:paraId="40379EA3" w14:textId="77777777" w:rsidR="00F20D8A" w:rsidRPr="00F20D8A" w:rsidRDefault="00F20D8A" w:rsidP="00F20D8A">
            <w:pPr>
              <w:spacing w:after="0" w:line="240" w:lineRule="auto"/>
              <w:rPr>
                <w:rFonts w:ascii="Arial" w:eastAsia="Times New Roman" w:hAnsi="Arial" w:cs="Arial"/>
                <w:b/>
                <w:sz w:val="24"/>
                <w:szCs w:val="24"/>
                <w:lang w:eastAsia="en-GB"/>
              </w:rPr>
            </w:pPr>
            <w:r w:rsidRPr="00F20D8A">
              <w:rPr>
                <w:rFonts w:ascii="Arial" w:eastAsia="Times New Roman" w:hAnsi="Arial" w:cs="Arial"/>
                <w:b/>
                <w:sz w:val="24"/>
                <w:szCs w:val="24"/>
                <w:lang w:eastAsia="en-GB"/>
              </w:rPr>
              <w:lastRenderedPageBreak/>
              <w:t>C/</w:t>
            </w:r>
            <w:r w:rsidR="004E4A22">
              <w:rPr>
                <w:rFonts w:ascii="Arial" w:eastAsia="Times New Roman" w:hAnsi="Arial" w:cs="Arial"/>
                <w:b/>
                <w:sz w:val="24"/>
                <w:szCs w:val="24"/>
                <w:lang w:eastAsia="en-GB"/>
              </w:rPr>
              <w:t>57</w:t>
            </w:r>
            <w:r w:rsidRPr="00F20D8A">
              <w:rPr>
                <w:rFonts w:ascii="Arial" w:eastAsia="Times New Roman" w:hAnsi="Arial" w:cs="Arial"/>
                <w:b/>
                <w:sz w:val="24"/>
                <w:szCs w:val="24"/>
                <w:lang w:eastAsia="en-GB"/>
              </w:rPr>
              <w:t>/19</w:t>
            </w:r>
          </w:p>
        </w:tc>
        <w:tc>
          <w:tcPr>
            <w:tcW w:w="5812" w:type="dxa"/>
            <w:gridSpan w:val="2"/>
          </w:tcPr>
          <w:p w14:paraId="30CDAE8E" w14:textId="77777777" w:rsidR="00C85461" w:rsidRDefault="00C85461" w:rsidP="00F20D8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Development days</w:t>
            </w:r>
          </w:p>
          <w:p w14:paraId="5DAE412B" w14:textId="77777777" w:rsidR="00C85461" w:rsidRDefault="00C85461" w:rsidP="00F20D8A">
            <w:pPr>
              <w:spacing w:after="0" w:line="240" w:lineRule="auto"/>
              <w:rPr>
                <w:rFonts w:ascii="Arial" w:eastAsia="Times New Roman" w:hAnsi="Arial" w:cs="Arial"/>
                <w:b/>
                <w:sz w:val="24"/>
                <w:szCs w:val="24"/>
                <w:lang w:eastAsia="en-GB"/>
              </w:rPr>
            </w:pPr>
          </w:p>
          <w:p w14:paraId="010708AF" w14:textId="77777777" w:rsidR="00C85461" w:rsidRPr="00C85461" w:rsidRDefault="004E4A22" w:rsidP="00F20D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next </w:t>
            </w:r>
            <w:r w:rsidR="00BD77A9">
              <w:rPr>
                <w:rFonts w:ascii="Arial" w:eastAsia="Times New Roman" w:hAnsi="Arial" w:cs="Arial"/>
                <w:sz w:val="24"/>
                <w:szCs w:val="24"/>
                <w:lang w:eastAsia="en-GB"/>
              </w:rPr>
              <w:t xml:space="preserve">board </w:t>
            </w:r>
            <w:r>
              <w:rPr>
                <w:rFonts w:ascii="Arial" w:eastAsia="Times New Roman" w:hAnsi="Arial" w:cs="Arial"/>
                <w:sz w:val="24"/>
                <w:szCs w:val="24"/>
                <w:lang w:eastAsia="en-GB"/>
              </w:rPr>
              <w:t xml:space="preserve">development day </w:t>
            </w:r>
            <w:r w:rsidR="00BD77A9">
              <w:rPr>
                <w:rFonts w:ascii="Arial" w:eastAsia="Times New Roman" w:hAnsi="Arial" w:cs="Arial"/>
                <w:sz w:val="24"/>
                <w:szCs w:val="24"/>
                <w:lang w:eastAsia="en-GB"/>
              </w:rPr>
              <w:t xml:space="preserve">will take place on </w:t>
            </w:r>
            <w:r w:rsidR="00C85461" w:rsidRPr="00C85461">
              <w:rPr>
                <w:rFonts w:ascii="Arial" w:eastAsia="Times New Roman" w:hAnsi="Arial" w:cs="Arial"/>
                <w:sz w:val="24"/>
                <w:szCs w:val="24"/>
                <w:lang w:eastAsia="en-GB"/>
              </w:rPr>
              <w:t>2 March</w:t>
            </w:r>
            <w:r w:rsidR="00BD77A9">
              <w:rPr>
                <w:rFonts w:ascii="Arial" w:eastAsia="Times New Roman" w:hAnsi="Arial" w:cs="Arial"/>
                <w:sz w:val="24"/>
                <w:szCs w:val="24"/>
                <w:lang w:eastAsia="en-GB"/>
              </w:rPr>
              <w:t xml:space="preserve"> 2020.</w:t>
            </w:r>
          </w:p>
          <w:p w14:paraId="05E4D0EF" w14:textId="77777777" w:rsidR="00C85461" w:rsidRPr="00C85461" w:rsidRDefault="00C85461" w:rsidP="00F20D8A">
            <w:pPr>
              <w:spacing w:after="0" w:line="240" w:lineRule="auto"/>
              <w:rPr>
                <w:rFonts w:ascii="Arial" w:eastAsia="Times New Roman" w:hAnsi="Arial" w:cs="Arial"/>
                <w:sz w:val="24"/>
                <w:szCs w:val="24"/>
                <w:lang w:eastAsia="en-GB"/>
              </w:rPr>
            </w:pPr>
          </w:p>
          <w:p w14:paraId="36300C82" w14:textId="77777777" w:rsidR="00BD77A9" w:rsidRDefault="00C85461" w:rsidP="00F20D8A">
            <w:pPr>
              <w:spacing w:after="0" w:line="240" w:lineRule="auto"/>
              <w:rPr>
                <w:rFonts w:ascii="Arial" w:eastAsia="Times New Roman" w:hAnsi="Arial" w:cs="Arial"/>
                <w:sz w:val="24"/>
                <w:szCs w:val="24"/>
                <w:lang w:eastAsia="en-GB"/>
              </w:rPr>
            </w:pPr>
            <w:r w:rsidRPr="00C85461">
              <w:rPr>
                <w:rFonts w:ascii="Arial" w:eastAsia="Times New Roman" w:hAnsi="Arial" w:cs="Arial"/>
                <w:sz w:val="24"/>
                <w:szCs w:val="24"/>
                <w:lang w:eastAsia="en-GB"/>
              </w:rPr>
              <w:t xml:space="preserve">The Chair </w:t>
            </w:r>
            <w:r w:rsidR="00BD77A9">
              <w:rPr>
                <w:rFonts w:ascii="Arial" w:eastAsia="Times New Roman" w:hAnsi="Arial" w:cs="Arial"/>
                <w:sz w:val="24"/>
                <w:szCs w:val="24"/>
                <w:lang w:eastAsia="en-GB"/>
              </w:rPr>
              <w:t>highlighted items for inclusion on the agenda including;</w:t>
            </w:r>
            <w:r w:rsidRPr="00C85461">
              <w:rPr>
                <w:rFonts w:ascii="Arial" w:eastAsia="Times New Roman" w:hAnsi="Arial" w:cs="Arial"/>
                <w:sz w:val="24"/>
                <w:szCs w:val="24"/>
                <w:lang w:eastAsia="en-GB"/>
              </w:rPr>
              <w:t xml:space="preserve"> T level introduction</w:t>
            </w:r>
            <w:r w:rsidR="00BD77A9">
              <w:rPr>
                <w:rFonts w:ascii="Arial" w:eastAsia="Times New Roman" w:hAnsi="Arial" w:cs="Arial"/>
                <w:sz w:val="24"/>
                <w:szCs w:val="24"/>
                <w:lang w:eastAsia="en-GB"/>
              </w:rPr>
              <w:t xml:space="preserve"> and</w:t>
            </w:r>
            <w:r w:rsidRPr="00C85461">
              <w:rPr>
                <w:rFonts w:ascii="Arial" w:eastAsia="Times New Roman" w:hAnsi="Arial" w:cs="Arial"/>
                <w:sz w:val="24"/>
                <w:szCs w:val="24"/>
                <w:lang w:eastAsia="en-GB"/>
              </w:rPr>
              <w:t xml:space="preserve"> scoping high level questions </w:t>
            </w:r>
            <w:r w:rsidR="00BD77A9">
              <w:rPr>
                <w:rFonts w:ascii="Arial" w:eastAsia="Times New Roman" w:hAnsi="Arial" w:cs="Arial"/>
                <w:sz w:val="24"/>
                <w:szCs w:val="24"/>
                <w:lang w:eastAsia="en-GB"/>
              </w:rPr>
              <w:t>for the</w:t>
            </w:r>
            <w:r w:rsidRPr="00C85461">
              <w:rPr>
                <w:rFonts w:ascii="Arial" w:eastAsia="Times New Roman" w:hAnsi="Arial" w:cs="Arial"/>
                <w:sz w:val="24"/>
                <w:szCs w:val="24"/>
                <w:lang w:eastAsia="en-GB"/>
              </w:rPr>
              <w:t xml:space="preserve"> strategic plan</w:t>
            </w:r>
            <w:r w:rsidR="00BD77A9">
              <w:rPr>
                <w:rFonts w:ascii="Arial" w:eastAsia="Times New Roman" w:hAnsi="Arial" w:cs="Arial"/>
                <w:sz w:val="24"/>
                <w:szCs w:val="24"/>
                <w:lang w:eastAsia="en-GB"/>
              </w:rPr>
              <w:t xml:space="preserve"> as well as a post general election briefing</w:t>
            </w:r>
            <w:r w:rsidRPr="00C85461">
              <w:rPr>
                <w:rFonts w:ascii="Arial" w:eastAsia="Times New Roman" w:hAnsi="Arial" w:cs="Arial"/>
                <w:sz w:val="24"/>
                <w:szCs w:val="24"/>
                <w:lang w:eastAsia="en-GB"/>
              </w:rPr>
              <w:t xml:space="preserve">. </w:t>
            </w:r>
          </w:p>
          <w:p w14:paraId="6C5CB897" w14:textId="77777777" w:rsidR="00BD77A9" w:rsidRDefault="00BD77A9" w:rsidP="00F20D8A">
            <w:pPr>
              <w:spacing w:after="0" w:line="240" w:lineRule="auto"/>
              <w:rPr>
                <w:rFonts w:ascii="Arial" w:eastAsia="Times New Roman" w:hAnsi="Arial" w:cs="Arial"/>
                <w:sz w:val="24"/>
                <w:szCs w:val="24"/>
                <w:lang w:eastAsia="en-GB"/>
              </w:rPr>
            </w:pPr>
          </w:p>
          <w:p w14:paraId="3C225FE2" w14:textId="77777777" w:rsidR="00C85461" w:rsidRDefault="00BD77A9" w:rsidP="00F20D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C85461" w:rsidRPr="00C85461">
              <w:rPr>
                <w:rFonts w:ascii="Arial" w:eastAsia="Times New Roman" w:hAnsi="Arial" w:cs="Arial"/>
                <w:sz w:val="24"/>
                <w:szCs w:val="24"/>
                <w:lang w:eastAsia="en-GB"/>
              </w:rPr>
              <w:t xml:space="preserve">College of the future report </w:t>
            </w:r>
            <w:r>
              <w:rPr>
                <w:rFonts w:ascii="Arial" w:eastAsia="Times New Roman" w:hAnsi="Arial" w:cs="Arial"/>
                <w:sz w:val="24"/>
                <w:szCs w:val="24"/>
                <w:lang w:eastAsia="en-GB"/>
              </w:rPr>
              <w:t>will</w:t>
            </w:r>
            <w:r w:rsidR="00C85461" w:rsidRPr="00C85461">
              <w:rPr>
                <w:rFonts w:ascii="Arial" w:eastAsia="Times New Roman" w:hAnsi="Arial" w:cs="Arial"/>
                <w:sz w:val="24"/>
                <w:szCs w:val="24"/>
                <w:lang w:eastAsia="en-GB"/>
              </w:rPr>
              <w:t xml:space="preserve"> be discussed</w:t>
            </w:r>
            <w:r>
              <w:rPr>
                <w:rFonts w:ascii="Arial" w:eastAsia="Times New Roman" w:hAnsi="Arial" w:cs="Arial"/>
                <w:sz w:val="24"/>
                <w:szCs w:val="24"/>
                <w:lang w:eastAsia="en-GB"/>
              </w:rPr>
              <w:t xml:space="preserve"> if it is available and if not the i</w:t>
            </w:r>
            <w:r w:rsidR="00C85461" w:rsidRPr="00C85461">
              <w:rPr>
                <w:rFonts w:ascii="Arial" w:eastAsia="Times New Roman" w:hAnsi="Arial" w:cs="Arial"/>
                <w:sz w:val="24"/>
                <w:szCs w:val="24"/>
                <w:lang w:eastAsia="en-GB"/>
              </w:rPr>
              <w:t xml:space="preserve">nterim report </w:t>
            </w:r>
            <w:r>
              <w:rPr>
                <w:rFonts w:ascii="Arial" w:eastAsia="Times New Roman" w:hAnsi="Arial" w:cs="Arial"/>
                <w:sz w:val="24"/>
                <w:szCs w:val="24"/>
                <w:lang w:eastAsia="en-GB"/>
              </w:rPr>
              <w:t>is noted to contain</w:t>
            </w:r>
            <w:r w:rsidR="00C85461" w:rsidRPr="00C85461">
              <w:rPr>
                <w:rFonts w:ascii="Arial" w:eastAsia="Times New Roman" w:hAnsi="Arial" w:cs="Arial"/>
                <w:sz w:val="24"/>
                <w:szCs w:val="24"/>
                <w:lang w:eastAsia="en-GB"/>
              </w:rPr>
              <w:t xml:space="preserve"> some high</w:t>
            </w:r>
            <w:r w:rsidR="00C85461">
              <w:rPr>
                <w:rFonts w:ascii="Arial" w:eastAsia="Times New Roman" w:hAnsi="Arial" w:cs="Arial"/>
                <w:sz w:val="24"/>
                <w:szCs w:val="24"/>
                <w:lang w:eastAsia="en-GB"/>
              </w:rPr>
              <w:t>-</w:t>
            </w:r>
            <w:r w:rsidR="00C85461" w:rsidRPr="00C85461">
              <w:rPr>
                <w:rFonts w:ascii="Arial" w:eastAsia="Times New Roman" w:hAnsi="Arial" w:cs="Arial"/>
                <w:sz w:val="24"/>
                <w:szCs w:val="24"/>
                <w:lang w:eastAsia="en-GB"/>
              </w:rPr>
              <w:t>level questions</w:t>
            </w:r>
            <w:r>
              <w:rPr>
                <w:rFonts w:ascii="Arial" w:eastAsia="Times New Roman" w:hAnsi="Arial" w:cs="Arial"/>
                <w:sz w:val="24"/>
                <w:szCs w:val="24"/>
                <w:lang w:eastAsia="en-GB"/>
              </w:rPr>
              <w:t xml:space="preserve"> as a framework for discussions</w:t>
            </w:r>
            <w:r w:rsidR="00C85461" w:rsidRPr="00C85461">
              <w:rPr>
                <w:rFonts w:ascii="Arial" w:eastAsia="Times New Roman" w:hAnsi="Arial" w:cs="Arial"/>
                <w:sz w:val="24"/>
                <w:szCs w:val="24"/>
                <w:lang w:eastAsia="en-GB"/>
              </w:rPr>
              <w:t xml:space="preserve">. </w:t>
            </w:r>
          </w:p>
          <w:p w14:paraId="0DC531A7" w14:textId="77777777" w:rsidR="00C85461" w:rsidRPr="00C85461" w:rsidRDefault="00C85461" w:rsidP="00F20D8A">
            <w:pPr>
              <w:spacing w:after="0" w:line="240" w:lineRule="auto"/>
              <w:rPr>
                <w:rFonts w:ascii="Arial" w:eastAsia="Times New Roman" w:hAnsi="Arial" w:cs="Arial"/>
                <w:sz w:val="24"/>
                <w:szCs w:val="24"/>
                <w:lang w:eastAsia="en-GB"/>
              </w:rPr>
            </w:pPr>
          </w:p>
          <w:p w14:paraId="610E9142" w14:textId="5827DD2E" w:rsidR="00C85461" w:rsidRPr="00C85461" w:rsidRDefault="00BD77A9" w:rsidP="00F20D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Further thoughts for the </w:t>
            </w:r>
            <w:r w:rsidR="00C85461" w:rsidRPr="00C85461">
              <w:rPr>
                <w:rFonts w:ascii="Arial" w:eastAsia="Times New Roman" w:hAnsi="Arial" w:cs="Arial"/>
                <w:sz w:val="24"/>
                <w:szCs w:val="24"/>
                <w:lang w:eastAsia="en-GB"/>
              </w:rPr>
              <w:t xml:space="preserve">September development day </w:t>
            </w:r>
            <w:r>
              <w:rPr>
                <w:rFonts w:ascii="Arial" w:eastAsia="Times New Roman" w:hAnsi="Arial" w:cs="Arial"/>
                <w:sz w:val="24"/>
                <w:szCs w:val="24"/>
                <w:lang w:eastAsia="en-GB"/>
              </w:rPr>
              <w:t>included; a</w:t>
            </w:r>
            <w:r w:rsidR="00C85461" w:rsidRPr="00C85461">
              <w:rPr>
                <w:rFonts w:ascii="Arial" w:eastAsia="Times New Roman" w:hAnsi="Arial" w:cs="Arial"/>
                <w:sz w:val="24"/>
                <w:szCs w:val="24"/>
                <w:lang w:eastAsia="en-GB"/>
              </w:rPr>
              <w:t xml:space="preserve"> briefing with the Executive, hi</w:t>
            </w:r>
            <w:r w:rsidR="001818BE">
              <w:rPr>
                <w:rFonts w:ascii="Arial" w:eastAsia="Times New Roman" w:hAnsi="Arial" w:cs="Arial"/>
                <w:sz w:val="24"/>
                <w:szCs w:val="24"/>
                <w:lang w:eastAsia="en-GB"/>
              </w:rPr>
              <w:t xml:space="preserve">gh level developments in IT, AI and </w:t>
            </w:r>
            <w:bookmarkStart w:id="0" w:name="_GoBack"/>
            <w:bookmarkEnd w:id="0"/>
            <w:r w:rsidR="00C85461" w:rsidRPr="00C85461">
              <w:rPr>
                <w:rFonts w:ascii="Arial" w:eastAsia="Times New Roman" w:hAnsi="Arial" w:cs="Arial"/>
                <w:sz w:val="24"/>
                <w:szCs w:val="24"/>
                <w:lang w:eastAsia="en-GB"/>
              </w:rPr>
              <w:t>Robotics</w:t>
            </w:r>
            <w:r>
              <w:rPr>
                <w:rFonts w:ascii="Arial" w:eastAsia="Times New Roman" w:hAnsi="Arial" w:cs="Arial"/>
                <w:sz w:val="24"/>
                <w:szCs w:val="24"/>
                <w:lang w:eastAsia="en-GB"/>
              </w:rPr>
              <w:t>. It was agreed</w:t>
            </w:r>
            <w:r w:rsidR="00C85461" w:rsidRPr="00C85461">
              <w:rPr>
                <w:rFonts w:ascii="Arial" w:eastAsia="Times New Roman" w:hAnsi="Arial" w:cs="Arial"/>
                <w:sz w:val="24"/>
                <w:szCs w:val="24"/>
                <w:lang w:eastAsia="en-GB"/>
              </w:rPr>
              <w:t xml:space="preserve"> </w:t>
            </w:r>
            <w:r>
              <w:rPr>
                <w:rFonts w:ascii="Arial" w:eastAsia="Times New Roman" w:hAnsi="Arial" w:cs="Arial"/>
                <w:sz w:val="24"/>
                <w:szCs w:val="24"/>
                <w:lang w:eastAsia="en-GB"/>
              </w:rPr>
              <w:t>that</w:t>
            </w:r>
            <w:r w:rsidR="00C85461" w:rsidRPr="00C85461">
              <w:rPr>
                <w:rFonts w:ascii="Arial" w:eastAsia="Times New Roman" w:hAnsi="Arial" w:cs="Arial"/>
                <w:sz w:val="24"/>
                <w:szCs w:val="24"/>
                <w:lang w:eastAsia="en-GB"/>
              </w:rPr>
              <w:t xml:space="preserve"> high level speakers</w:t>
            </w:r>
            <w:r>
              <w:rPr>
                <w:rFonts w:ascii="Arial" w:eastAsia="Times New Roman" w:hAnsi="Arial" w:cs="Arial"/>
                <w:sz w:val="24"/>
                <w:szCs w:val="24"/>
                <w:lang w:eastAsia="en-GB"/>
              </w:rPr>
              <w:t xml:space="preserve"> w</w:t>
            </w:r>
            <w:r w:rsidR="00F3224E">
              <w:rPr>
                <w:rFonts w:ascii="Arial" w:eastAsia="Times New Roman" w:hAnsi="Arial" w:cs="Arial"/>
                <w:sz w:val="24"/>
                <w:szCs w:val="24"/>
                <w:lang w:eastAsia="en-GB"/>
              </w:rPr>
              <w:t>ill</w:t>
            </w:r>
            <w:r>
              <w:rPr>
                <w:rFonts w:ascii="Arial" w:eastAsia="Times New Roman" w:hAnsi="Arial" w:cs="Arial"/>
                <w:sz w:val="24"/>
                <w:szCs w:val="24"/>
                <w:lang w:eastAsia="en-GB"/>
              </w:rPr>
              <w:t xml:space="preserve"> be sought</w:t>
            </w:r>
            <w:r w:rsidR="00C85461" w:rsidRPr="00C85461">
              <w:rPr>
                <w:rFonts w:ascii="Arial" w:eastAsia="Times New Roman" w:hAnsi="Arial" w:cs="Arial"/>
                <w:sz w:val="24"/>
                <w:szCs w:val="24"/>
                <w:lang w:eastAsia="en-GB"/>
              </w:rPr>
              <w:t>.</w:t>
            </w:r>
          </w:p>
          <w:p w14:paraId="06E776A8" w14:textId="77777777" w:rsidR="00C85461" w:rsidRDefault="00C85461" w:rsidP="00F20D8A">
            <w:pPr>
              <w:spacing w:after="0" w:line="240" w:lineRule="auto"/>
              <w:rPr>
                <w:rFonts w:ascii="Arial" w:eastAsia="Times New Roman" w:hAnsi="Arial" w:cs="Arial"/>
                <w:b/>
                <w:sz w:val="24"/>
                <w:szCs w:val="24"/>
                <w:lang w:eastAsia="en-GB"/>
              </w:rPr>
            </w:pPr>
          </w:p>
          <w:p w14:paraId="78BFD129" w14:textId="77777777" w:rsidR="00F20D8A" w:rsidRDefault="00F20D8A" w:rsidP="00F20D8A">
            <w:pPr>
              <w:spacing w:after="0" w:line="240" w:lineRule="auto"/>
              <w:rPr>
                <w:rFonts w:ascii="Arial" w:eastAsia="Times New Roman" w:hAnsi="Arial" w:cs="Arial"/>
                <w:b/>
                <w:sz w:val="24"/>
                <w:szCs w:val="24"/>
                <w:lang w:eastAsia="en-GB"/>
              </w:rPr>
            </w:pPr>
            <w:r w:rsidRPr="00F20D8A">
              <w:rPr>
                <w:rFonts w:ascii="Arial" w:eastAsia="Times New Roman" w:hAnsi="Arial" w:cs="Arial"/>
                <w:b/>
                <w:sz w:val="24"/>
                <w:szCs w:val="24"/>
                <w:lang w:eastAsia="en-GB"/>
              </w:rPr>
              <w:t>The report was noted</w:t>
            </w:r>
          </w:p>
          <w:p w14:paraId="71C812B2" w14:textId="77777777" w:rsidR="00C85461" w:rsidRPr="00F20D8A" w:rsidRDefault="00C85461" w:rsidP="00F20D8A">
            <w:pPr>
              <w:spacing w:after="0" w:line="240" w:lineRule="auto"/>
              <w:rPr>
                <w:rFonts w:ascii="Arial" w:eastAsia="Times New Roman" w:hAnsi="Arial" w:cs="Arial"/>
                <w:b/>
                <w:sz w:val="24"/>
                <w:szCs w:val="24"/>
                <w:lang w:eastAsia="en-GB"/>
              </w:rPr>
            </w:pPr>
          </w:p>
        </w:tc>
        <w:tc>
          <w:tcPr>
            <w:tcW w:w="1417" w:type="dxa"/>
          </w:tcPr>
          <w:p w14:paraId="238219CC" w14:textId="77777777" w:rsidR="00F20D8A" w:rsidRPr="00F20D8A" w:rsidRDefault="00F20D8A" w:rsidP="00F20D8A">
            <w:pPr>
              <w:spacing w:after="0" w:line="240" w:lineRule="auto"/>
              <w:rPr>
                <w:rFonts w:ascii="Arial" w:eastAsia="Times New Roman" w:hAnsi="Arial" w:cs="Arial"/>
                <w:sz w:val="24"/>
                <w:szCs w:val="24"/>
                <w:lang w:eastAsia="en-GB"/>
              </w:rPr>
            </w:pPr>
          </w:p>
        </w:tc>
      </w:tr>
      <w:tr w:rsidR="00F20D8A" w:rsidRPr="00F20D8A" w14:paraId="4CF22F52" w14:textId="77777777" w:rsidTr="009D50AF">
        <w:tc>
          <w:tcPr>
            <w:tcW w:w="1951" w:type="dxa"/>
          </w:tcPr>
          <w:p w14:paraId="7C7FE978" w14:textId="77777777" w:rsidR="00F20D8A" w:rsidRPr="00F20D8A" w:rsidRDefault="00F20D8A" w:rsidP="00F20D8A">
            <w:pPr>
              <w:spacing w:after="0" w:line="240" w:lineRule="auto"/>
              <w:rPr>
                <w:rFonts w:ascii="Arial" w:eastAsia="Times New Roman" w:hAnsi="Arial" w:cs="Arial"/>
                <w:b/>
                <w:sz w:val="24"/>
                <w:szCs w:val="24"/>
                <w:lang w:eastAsia="en-GB"/>
              </w:rPr>
            </w:pPr>
            <w:r w:rsidRPr="00F20D8A">
              <w:rPr>
                <w:rFonts w:ascii="Arial" w:eastAsia="Times New Roman" w:hAnsi="Arial" w:cs="Arial"/>
                <w:b/>
                <w:sz w:val="24"/>
                <w:szCs w:val="24"/>
                <w:lang w:eastAsia="en-GB"/>
              </w:rPr>
              <w:t>C/</w:t>
            </w:r>
            <w:r w:rsidR="00BD77A9">
              <w:rPr>
                <w:rFonts w:ascii="Arial" w:eastAsia="Times New Roman" w:hAnsi="Arial" w:cs="Arial"/>
                <w:b/>
                <w:sz w:val="24"/>
                <w:szCs w:val="24"/>
                <w:lang w:eastAsia="en-GB"/>
              </w:rPr>
              <w:t>58</w:t>
            </w:r>
            <w:r w:rsidRPr="00F20D8A">
              <w:rPr>
                <w:rFonts w:ascii="Arial" w:eastAsia="Times New Roman" w:hAnsi="Arial" w:cs="Arial"/>
                <w:b/>
                <w:sz w:val="24"/>
                <w:szCs w:val="24"/>
                <w:lang w:eastAsia="en-GB"/>
              </w:rPr>
              <w:t>/19</w:t>
            </w:r>
          </w:p>
        </w:tc>
        <w:tc>
          <w:tcPr>
            <w:tcW w:w="5812" w:type="dxa"/>
            <w:gridSpan w:val="2"/>
          </w:tcPr>
          <w:p w14:paraId="522C9927" w14:textId="77777777" w:rsidR="00F20D8A" w:rsidRPr="00F20D8A" w:rsidRDefault="00F20D8A" w:rsidP="00F20D8A">
            <w:pPr>
              <w:spacing w:after="0" w:line="240" w:lineRule="auto"/>
              <w:rPr>
                <w:rFonts w:ascii="Arial" w:eastAsia="Times New Roman" w:hAnsi="Arial" w:cs="Arial"/>
                <w:b/>
                <w:sz w:val="24"/>
                <w:szCs w:val="24"/>
                <w:lang w:eastAsia="en-GB"/>
              </w:rPr>
            </w:pPr>
            <w:r w:rsidRPr="00F20D8A">
              <w:rPr>
                <w:rFonts w:ascii="Arial" w:eastAsia="Times New Roman" w:hAnsi="Arial" w:cs="Arial"/>
                <w:b/>
                <w:sz w:val="24"/>
                <w:szCs w:val="24"/>
                <w:lang w:eastAsia="en-GB"/>
              </w:rPr>
              <w:t>Minutes</w:t>
            </w:r>
          </w:p>
          <w:p w14:paraId="13FC510D" w14:textId="77777777" w:rsidR="00F20D8A" w:rsidRPr="00F20D8A" w:rsidRDefault="00F20D8A" w:rsidP="00F20D8A">
            <w:pPr>
              <w:spacing w:after="0" w:line="240" w:lineRule="auto"/>
              <w:rPr>
                <w:rFonts w:ascii="Arial" w:eastAsia="Times New Roman" w:hAnsi="Arial" w:cs="Arial"/>
                <w:b/>
                <w:sz w:val="24"/>
                <w:szCs w:val="24"/>
                <w:lang w:eastAsia="en-GB"/>
              </w:rPr>
            </w:pPr>
          </w:p>
          <w:p w14:paraId="51BE1811" w14:textId="77777777" w:rsidR="00F20D8A" w:rsidRDefault="00F20D8A" w:rsidP="00F20D8A">
            <w:pPr>
              <w:spacing w:after="0" w:line="240" w:lineRule="auto"/>
              <w:rPr>
                <w:rFonts w:ascii="Arial" w:eastAsia="Times New Roman" w:hAnsi="Arial" w:cs="Arial"/>
                <w:sz w:val="24"/>
                <w:szCs w:val="24"/>
                <w:lang w:eastAsia="en-GB"/>
              </w:rPr>
            </w:pPr>
            <w:r w:rsidRPr="00F20D8A">
              <w:rPr>
                <w:rFonts w:ascii="Arial" w:eastAsia="Times New Roman" w:hAnsi="Arial" w:cs="Arial"/>
                <w:sz w:val="24"/>
                <w:szCs w:val="24"/>
                <w:lang w:eastAsia="en-GB"/>
              </w:rPr>
              <w:t>The minutes of the</w:t>
            </w:r>
            <w:r>
              <w:rPr>
                <w:rFonts w:ascii="Arial" w:eastAsia="Times New Roman" w:hAnsi="Arial" w:cs="Arial"/>
                <w:sz w:val="24"/>
                <w:szCs w:val="24"/>
                <w:lang w:eastAsia="en-GB"/>
              </w:rPr>
              <w:t xml:space="preserve"> meeting held on 7 November </w:t>
            </w:r>
            <w:r w:rsidRPr="00F20D8A">
              <w:rPr>
                <w:rFonts w:ascii="Arial" w:eastAsia="Times New Roman" w:hAnsi="Arial" w:cs="Arial"/>
                <w:sz w:val="24"/>
                <w:szCs w:val="24"/>
                <w:lang w:eastAsia="en-GB"/>
              </w:rPr>
              <w:t>2019 were agreed as an accurate record of the meeting.</w:t>
            </w:r>
          </w:p>
          <w:p w14:paraId="04AE34CC" w14:textId="77777777" w:rsidR="00C85461" w:rsidRDefault="00C85461" w:rsidP="00F20D8A">
            <w:pPr>
              <w:spacing w:after="0" w:line="240" w:lineRule="auto"/>
              <w:rPr>
                <w:rFonts w:ascii="Arial" w:eastAsia="Times New Roman" w:hAnsi="Arial" w:cs="Arial"/>
                <w:sz w:val="24"/>
                <w:szCs w:val="24"/>
                <w:lang w:eastAsia="en-GB"/>
              </w:rPr>
            </w:pPr>
          </w:p>
          <w:p w14:paraId="2A2C29D0" w14:textId="77777777" w:rsidR="00C85461" w:rsidRPr="00F20D8A" w:rsidRDefault="00C85461" w:rsidP="00F20D8A">
            <w:pPr>
              <w:spacing w:after="0" w:line="240" w:lineRule="auto"/>
              <w:rPr>
                <w:rFonts w:ascii="Arial" w:eastAsia="Times New Roman" w:hAnsi="Arial" w:cs="Arial"/>
                <w:sz w:val="24"/>
                <w:szCs w:val="24"/>
                <w:lang w:eastAsia="en-GB"/>
              </w:rPr>
            </w:pPr>
          </w:p>
        </w:tc>
        <w:tc>
          <w:tcPr>
            <w:tcW w:w="1417" w:type="dxa"/>
          </w:tcPr>
          <w:p w14:paraId="7B4CD0C6" w14:textId="77777777" w:rsidR="00F20D8A" w:rsidRPr="00F20D8A" w:rsidRDefault="00F20D8A" w:rsidP="00F20D8A">
            <w:pPr>
              <w:spacing w:after="0" w:line="240" w:lineRule="auto"/>
              <w:rPr>
                <w:rFonts w:ascii="Arial" w:eastAsia="Times New Roman" w:hAnsi="Arial" w:cs="Arial"/>
                <w:sz w:val="24"/>
                <w:szCs w:val="24"/>
                <w:lang w:eastAsia="en-GB"/>
              </w:rPr>
            </w:pPr>
          </w:p>
        </w:tc>
      </w:tr>
    </w:tbl>
    <w:p w14:paraId="020E2C24" w14:textId="77777777" w:rsidR="00F20D8A" w:rsidRDefault="00F20D8A"/>
    <w:sectPr w:rsidR="00F20D8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52996" w14:textId="77777777" w:rsidR="006106EB" w:rsidRDefault="006106EB" w:rsidP="00F20D8A">
      <w:pPr>
        <w:spacing w:after="0" w:line="240" w:lineRule="auto"/>
      </w:pPr>
      <w:r>
        <w:separator/>
      </w:r>
    </w:p>
  </w:endnote>
  <w:endnote w:type="continuationSeparator" w:id="0">
    <w:p w14:paraId="67C60CA8" w14:textId="77777777" w:rsidR="006106EB" w:rsidRDefault="006106EB" w:rsidP="00F2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Franklin Gothic Medium Cond"/>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49A82" w14:textId="475CD964" w:rsidR="004A00F6" w:rsidRDefault="004A00F6" w:rsidP="004A00F6">
    <w:pPr>
      <w:pStyle w:val="Footer"/>
      <w:jc w:val="right"/>
    </w:pPr>
    <w:r>
      <w:t>Corporation approved 08.07.20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02243" w14:textId="77777777" w:rsidR="006106EB" w:rsidRDefault="006106EB" w:rsidP="00F20D8A">
      <w:pPr>
        <w:spacing w:after="0" w:line="240" w:lineRule="auto"/>
      </w:pPr>
      <w:r>
        <w:separator/>
      </w:r>
    </w:p>
  </w:footnote>
  <w:footnote w:type="continuationSeparator" w:id="0">
    <w:p w14:paraId="40194F5C" w14:textId="77777777" w:rsidR="006106EB" w:rsidRDefault="006106EB" w:rsidP="00F20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83626" w14:textId="77777777" w:rsidR="006106EB" w:rsidRDefault="006106EB">
    <w:pPr>
      <w:pStyle w:val="Header"/>
    </w:pPr>
    <w:r>
      <w:rPr>
        <w:noProof/>
        <w:lang w:eastAsia="en-GB"/>
      </w:rPr>
      <w:drawing>
        <wp:anchor distT="0" distB="0" distL="114300" distR="114300" simplePos="0" relativeHeight="251659264" behindDoc="0" locked="0" layoutInCell="1" allowOverlap="1" wp14:anchorId="61308CE2" wp14:editId="1E99ABC5">
          <wp:simplePos x="0" y="0"/>
          <wp:positionH relativeFrom="column">
            <wp:posOffset>-390525</wp:posOffset>
          </wp:positionH>
          <wp:positionV relativeFrom="paragraph">
            <wp:posOffset>-238760</wp:posOffset>
          </wp:positionV>
          <wp:extent cx="1412240" cy="6965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240" cy="696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7512A"/>
    <w:multiLevelType w:val="hybridMultilevel"/>
    <w:tmpl w:val="8C16BFA0"/>
    <w:lvl w:ilvl="0" w:tplc="7F0201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8A"/>
    <w:rsid w:val="00021D4B"/>
    <w:rsid w:val="00066813"/>
    <w:rsid w:val="000E04C7"/>
    <w:rsid w:val="00103DA6"/>
    <w:rsid w:val="00134D83"/>
    <w:rsid w:val="001818BE"/>
    <w:rsid w:val="001D25CA"/>
    <w:rsid w:val="001E27FF"/>
    <w:rsid w:val="00227816"/>
    <w:rsid w:val="00242579"/>
    <w:rsid w:val="0024784D"/>
    <w:rsid w:val="00267226"/>
    <w:rsid w:val="00283C03"/>
    <w:rsid w:val="002E55DB"/>
    <w:rsid w:val="00307EED"/>
    <w:rsid w:val="00317E17"/>
    <w:rsid w:val="003318FA"/>
    <w:rsid w:val="003736BA"/>
    <w:rsid w:val="00383BF1"/>
    <w:rsid w:val="003A2FCC"/>
    <w:rsid w:val="003C3939"/>
    <w:rsid w:val="003E21D8"/>
    <w:rsid w:val="0040192A"/>
    <w:rsid w:val="00416D18"/>
    <w:rsid w:val="004A00F6"/>
    <w:rsid w:val="004D1E76"/>
    <w:rsid w:val="004E4A22"/>
    <w:rsid w:val="0053705C"/>
    <w:rsid w:val="005C2477"/>
    <w:rsid w:val="005C3CC0"/>
    <w:rsid w:val="005D795C"/>
    <w:rsid w:val="005F0D69"/>
    <w:rsid w:val="006106EB"/>
    <w:rsid w:val="00616971"/>
    <w:rsid w:val="0064521C"/>
    <w:rsid w:val="00693B8C"/>
    <w:rsid w:val="006A23DD"/>
    <w:rsid w:val="006C4860"/>
    <w:rsid w:val="00706220"/>
    <w:rsid w:val="00744BDF"/>
    <w:rsid w:val="00775E9F"/>
    <w:rsid w:val="00785AF4"/>
    <w:rsid w:val="007E126B"/>
    <w:rsid w:val="00811587"/>
    <w:rsid w:val="0083111E"/>
    <w:rsid w:val="008411D2"/>
    <w:rsid w:val="0085583F"/>
    <w:rsid w:val="008762DF"/>
    <w:rsid w:val="008C41B8"/>
    <w:rsid w:val="00973576"/>
    <w:rsid w:val="009865F1"/>
    <w:rsid w:val="00993150"/>
    <w:rsid w:val="009D50AF"/>
    <w:rsid w:val="00B70CB3"/>
    <w:rsid w:val="00B76F9C"/>
    <w:rsid w:val="00BB0E18"/>
    <w:rsid w:val="00BD77A9"/>
    <w:rsid w:val="00BE2E2C"/>
    <w:rsid w:val="00BF14D8"/>
    <w:rsid w:val="00C250D3"/>
    <w:rsid w:val="00C432F6"/>
    <w:rsid w:val="00C50EAD"/>
    <w:rsid w:val="00C85461"/>
    <w:rsid w:val="00CB02AE"/>
    <w:rsid w:val="00D21B01"/>
    <w:rsid w:val="00D50252"/>
    <w:rsid w:val="00DC2317"/>
    <w:rsid w:val="00E170E8"/>
    <w:rsid w:val="00E56D0D"/>
    <w:rsid w:val="00EE0BA2"/>
    <w:rsid w:val="00F05F7A"/>
    <w:rsid w:val="00F20D8A"/>
    <w:rsid w:val="00F3224E"/>
    <w:rsid w:val="00FE6B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92B54"/>
  <w15:docId w15:val="{36262ABA-DB4A-4F3A-813F-1FD62CF5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D8A"/>
  </w:style>
  <w:style w:type="paragraph" w:styleId="Footer">
    <w:name w:val="footer"/>
    <w:basedOn w:val="Normal"/>
    <w:link w:val="FooterChar"/>
    <w:uiPriority w:val="99"/>
    <w:unhideWhenUsed/>
    <w:rsid w:val="00F20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D8A"/>
  </w:style>
  <w:style w:type="paragraph" w:styleId="ListParagraph">
    <w:name w:val="List Paragraph"/>
    <w:basedOn w:val="Normal"/>
    <w:uiPriority w:val="34"/>
    <w:qFormat/>
    <w:rsid w:val="00E56D0D"/>
    <w:pPr>
      <w:ind w:left="720"/>
      <w:contextualSpacing/>
    </w:pPr>
  </w:style>
  <w:style w:type="paragraph" w:styleId="BalloonText">
    <w:name w:val="Balloon Text"/>
    <w:basedOn w:val="Normal"/>
    <w:link w:val="BalloonTextChar"/>
    <w:uiPriority w:val="99"/>
    <w:semiHidden/>
    <w:unhideWhenUsed/>
    <w:rsid w:val="003C39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9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2694</Words>
  <Characters>15361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Baugh, Talisha</dc:creator>
  <cp:keywords/>
  <dc:description/>
  <cp:lastModifiedBy>Nicol, Rachel</cp:lastModifiedBy>
  <cp:revision>4</cp:revision>
  <cp:lastPrinted>2020-01-14T15:23:00Z</cp:lastPrinted>
  <dcterms:created xsi:type="dcterms:W3CDTF">2020-02-12T09:58:00Z</dcterms:created>
  <dcterms:modified xsi:type="dcterms:W3CDTF">2020-10-04T14:04:00Z</dcterms:modified>
</cp:coreProperties>
</file>